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EC" w:rsidRPr="00954457" w:rsidRDefault="00EB0C64" w:rsidP="00913CEE">
      <w:pPr>
        <w:pStyle w:val="Standard12pt"/>
        <w:spacing w:before="120"/>
        <w:jc w:val="right"/>
        <w:rPr>
          <w:lang w:val="uk-UA"/>
        </w:rPr>
      </w:pPr>
      <w:r w:rsidRPr="00954457">
        <w:rPr>
          <w:lang w:val="uk-UA"/>
        </w:rPr>
        <w:t>11</w:t>
      </w:r>
      <w:r w:rsidR="00536502" w:rsidRPr="00954457">
        <w:rPr>
          <w:lang w:val="uk-UA"/>
        </w:rPr>
        <w:t xml:space="preserve"> травня</w:t>
      </w:r>
      <w:r w:rsidR="00A57DF2" w:rsidRPr="00954457">
        <w:rPr>
          <w:lang w:val="uk-UA"/>
        </w:rPr>
        <w:t xml:space="preserve"> </w:t>
      </w:r>
      <w:r w:rsidRPr="00954457">
        <w:rPr>
          <w:lang w:val="uk-UA"/>
        </w:rPr>
        <w:t>2017</w:t>
      </w:r>
      <w:r w:rsidR="00536502" w:rsidRPr="00954457">
        <w:rPr>
          <w:lang w:val="uk-UA"/>
        </w:rPr>
        <w:t>р.</w:t>
      </w:r>
    </w:p>
    <w:p w:rsidR="0035316E" w:rsidRPr="00954457" w:rsidRDefault="0035316E" w:rsidP="0035316E">
      <w:pPr>
        <w:autoSpaceDE w:val="0"/>
        <w:autoSpaceDN w:val="0"/>
        <w:adjustRightInd w:val="0"/>
        <w:spacing w:line="240" w:lineRule="auto"/>
        <w:jc w:val="both"/>
        <w:rPr>
          <w:sz w:val="24"/>
          <w:lang w:val="uk-UA"/>
        </w:rPr>
      </w:pPr>
    </w:p>
    <w:p w:rsidR="00D03014" w:rsidRPr="00954457" w:rsidRDefault="00536502" w:rsidP="00F571D1">
      <w:pPr>
        <w:autoSpaceDE w:val="0"/>
        <w:autoSpaceDN w:val="0"/>
        <w:adjustRightInd w:val="0"/>
        <w:spacing w:line="360" w:lineRule="auto"/>
        <w:jc w:val="both"/>
        <w:rPr>
          <w:sz w:val="24"/>
          <w:lang w:val="uk-UA"/>
        </w:rPr>
      </w:pPr>
      <w:r w:rsidRPr="00954457">
        <w:rPr>
          <w:sz w:val="24"/>
          <w:lang w:val="uk-UA"/>
        </w:rPr>
        <w:t xml:space="preserve">Підтвердження прогнозів на </w:t>
      </w:r>
      <w:r w:rsidR="00A57DF2" w:rsidRPr="00954457">
        <w:rPr>
          <w:sz w:val="24"/>
          <w:lang w:val="uk-UA"/>
        </w:rPr>
        <w:t>2017</w:t>
      </w:r>
      <w:r w:rsidRPr="00954457">
        <w:rPr>
          <w:sz w:val="24"/>
          <w:lang w:val="uk-UA"/>
        </w:rPr>
        <w:t xml:space="preserve"> фінансовий рік</w:t>
      </w:r>
    </w:p>
    <w:p w:rsidR="00D03014" w:rsidRPr="00954457" w:rsidRDefault="00D03014" w:rsidP="006C1029">
      <w:pPr>
        <w:autoSpaceDE w:val="0"/>
        <w:autoSpaceDN w:val="0"/>
        <w:adjustRightInd w:val="0"/>
        <w:spacing w:line="240" w:lineRule="auto"/>
        <w:jc w:val="both"/>
        <w:rPr>
          <w:sz w:val="24"/>
          <w:lang w:val="uk-UA"/>
        </w:rPr>
      </w:pPr>
    </w:p>
    <w:p w:rsidR="00DA29EE" w:rsidRPr="00954457" w:rsidRDefault="00536502" w:rsidP="00DA29EE">
      <w:pPr>
        <w:rPr>
          <w:rFonts w:cs="Arial"/>
          <w:b/>
          <w:bCs/>
          <w:w w:val="98"/>
          <w:kern w:val="32"/>
          <w:sz w:val="36"/>
          <w:szCs w:val="32"/>
          <w:lang w:val="uk-UA"/>
        </w:rPr>
      </w:pPr>
      <w:r w:rsidRPr="00954457">
        <w:rPr>
          <w:b/>
          <w:sz w:val="36"/>
          <w:szCs w:val="36"/>
          <w:lang w:val="uk-UA"/>
        </w:rPr>
        <w:t>Компанія «</w:t>
      </w:r>
      <w:bookmarkStart w:id="0" w:name="_GoBack"/>
      <w:bookmarkEnd w:id="0"/>
      <w:proofErr w:type="spellStart"/>
      <w:r w:rsidRPr="00954457">
        <w:rPr>
          <w:b/>
          <w:sz w:val="36"/>
          <w:szCs w:val="36"/>
          <w:lang w:val="uk-UA"/>
        </w:rPr>
        <w:t>Хенкель</w:t>
      </w:r>
      <w:proofErr w:type="spellEnd"/>
      <w:r w:rsidRPr="00954457">
        <w:rPr>
          <w:b/>
          <w:sz w:val="36"/>
          <w:szCs w:val="36"/>
          <w:lang w:val="uk-UA"/>
        </w:rPr>
        <w:t>» повідомляє про високі показники діяльності в першому кварталі</w:t>
      </w:r>
    </w:p>
    <w:p w:rsidR="00D03014" w:rsidRPr="00954457" w:rsidRDefault="00D03014" w:rsidP="00D03014">
      <w:pPr>
        <w:rPr>
          <w:lang w:val="uk-UA"/>
        </w:rPr>
      </w:pPr>
    </w:p>
    <w:p w:rsidR="00D03014" w:rsidRPr="00954457" w:rsidRDefault="00536502" w:rsidP="00045C9B">
      <w:pPr>
        <w:numPr>
          <w:ilvl w:val="0"/>
          <w:numId w:val="11"/>
        </w:numPr>
        <w:autoSpaceDE w:val="0"/>
        <w:autoSpaceDN w:val="0"/>
        <w:adjustRightInd w:val="0"/>
        <w:spacing w:line="360" w:lineRule="auto"/>
        <w:rPr>
          <w:b/>
          <w:sz w:val="24"/>
          <w:lang w:val="uk-UA"/>
        </w:rPr>
      </w:pPr>
      <w:r w:rsidRPr="00954457">
        <w:rPr>
          <w:b/>
          <w:sz w:val="24"/>
          <w:lang w:val="uk-UA"/>
        </w:rPr>
        <w:t xml:space="preserve">Вперше обсяг продажу перевищив </w:t>
      </w:r>
      <w:r w:rsidR="00045C9B" w:rsidRPr="00954457">
        <w:rPr>
          <w:b/>
          <w:sz w:val="24"/>
          <w:lang w:val="uk-UA"/>
        </w:rPr>
        <w:t xml:space="preserve">5 </w:t>
      </w:r>
      <w:r w:rsidRPr="00954457">
        <w:rPr>
          <w:b/>
          <w:sz w:val="24"/>
          <w:lang w:val="uk-UA"/>
        </w:rPr>
        <w:t xml:space="preserve">млрд. євро, сягнувши </w:t>
      </w:r>
      <w:r w:rsidR="00045C9B" w:rsidRPr="00954457">
        <w:rPr>
          <w:b/>
          <w:sz w:val="24"/>
          <w:lang w:val="uk-UA"/>
        </w:rPr>
        <w:t>5</w:t>
      </w:r>
      <w:r w:rsidR="006642CF">
        <w:rPr>
          <w:b/>
          <w:sz w:val="24"/>
          <w:lang w:val="uk-UA"/>
        </w:rPr>
        <w:t>,</w:t>
      </w:r>
      <w:r w:rsidR="00045C9B" w:rsidRPr="00954457">
        <w:rPr>
          <w:b/>
          <w:sz w:val="24"/>
          <w:lang w:val="uk-UA"/>
        </w:rPr>
        <w:t xml:space="preserve">064 </w:t>
      </w:r>
      <w:r w:rsidRPr="00954457">
        <w:rPr>
          <w:b/>
          <w:sz w:val="24"/>
          <w:lang w:val="uk-UA"/>
        </w:rPr>
        <w:t>млн. євро</w:t>
      </w:r>
      <w:r w:rsidR="00060D73" w:rsidRPr="00954457">
        <w:rPr>
          <w:b/>
          <w:sz w:val="24"/>
          <w:lang w:val="uk-UA"/>
        </w:rPr>
        <w:t xml:space="preserve">: </w:t>
      </w:r>
      <w:r w:rsidRPr="00954457">
        <w:rPr>
          <w:b/>
          <w:sz w:val="24"/>
          <w:lang w:val="uk-UA"/>
        </w:rPr>
        <w:t>номінальне зростання станови</w:t>
      </w:r>
      <w:r w:rsidR="00954457">
        <w:rPr>
          <w:b/>
          <w:sz w:val="24"/>
          <w:lang w:val="uk-UA"/>
        </w:rPr>
        <w:t>ло</w:t>
      </w:r>
      <w:r w:rsidRPr="00954457">
        <w:rPr>
          <w:b/>
          <w:sz w:val="24"/>
          <w:lang w:val="uk-UA"/>
        </w:rPr>
        <w:t xml:space="preserve"> </w:t>
      </w:r>
      <w:r w:rsidR="003A6B77" w:rsidRPr="00954457">
        <w:rPr>
          <w:b/>
          <w:sz w:val="24"/>
          <w:lang w:val="uk-UA"/>
        </w:rPr>
        <w:t>+13.6</w:t>
      </w:r>
      <w:r w:rsidR="00D039F0">
        <w:rPr>
          <w:b/>
          <w:sz w:val="24"/>
          <w:lang w:val="uk-UA"/>
        </w:rPr>
        <w:t>%</w:t>
      </w:r>
      <w:r w:rsidR="00954457">
        <w:rPr>
          <w:b/>
          <w:sz w:val="24"/>
          <w:lang w:val="uk-UA"/>
        </w:rPr>
        <w:t>,</w:t>
      </w:r>
      <w:r w:rsidR="003A6B77" w:rsidRPr="00954457">
        <w:rPr>
          <w:b/>
          <w:sz w:val="24"/>
          <w:lang w:val="uk-UA"/>
        </w:rPr>
        <w:t xml:space="preserve"> </w:t>
      </w:r>
      <w:r w:rsidRPr="00954457">
        <w:rPr>
          <w:b/>
          <w:sz w:val="24"/>
          <w:lang w:val="uk-UA"/>
        </w:rPr>
        <w:t xml:space="preserve">органічне зростання </w:t>
      </w:r>
      <w:r w:rsidR="00435097" w:rsidRPr="00954457">
        <w:rPr>
          <w:b/>
          <w:sz w:val="24"/>
          <w:lang w:val="uk-UA"/>
        </w:rPr>
        <w:t>+4.</w:t>
      </w:r>
      <w:r w:rsidR="0031799E" w:rsidRPr="00954457">
        <w:rPr>
          <w:b/>
          <w:sz w:val="24"/>
          <w:lang w:val="uk-UA"/>
        </w:rPr>
        <w:t>0</w:t>
      </w:r>
      <w:r w:rsidR="00EB4B40">
        <w:rPr>
          <w:b/>
          <w:sz w:val="24"/>
          <w:lang w:val="uk-UA"/>
        </w:rPr>
        <w:t>%</w:t>
      </w:r>
    </w:p>
    <w:p w:rsidR="00D03014" w:rsidRPr="00954457" w:rsidRDefault="00536502" w:rsidP="00D03014">
      <w:pPr>
        <w:numPr>
          <w:ilvl w:val="0"/>
          <w:numId w:val="11"/>
        </w:numPr>
        <w:tabs>
          <w:tab w:val="num" w:pos="284"/>
        </w:tabs>
        <w:autoSpaceDE w:val="0"/>
        <w:autoSpaceDN w:val="0"/>
        <w:adjustRightInd w:val="0"/>
        <w:spacing w:line="360" w:lineRule="auto"/>
        <w:jc w:val="both"/>
        <w:rPr>
          <w:b/>
          <w:sz w:val="24"/>
          <w:lang w:val="uk-UA"/>
        </w:rPr>
      </w:pPr>
      <w:r w:rsidRPr="00954457">
        <w:rPr>
          <w:b/>
          <w:sz w:val="24"/>
          <w:lang w:val="uk-UA"/>
        </w:rPr>
        <w:t>Двозначний показник збільшення операційного прибутку</w:t>
      </w:r>
      <w:r w:rsidR="00435097" w:rsidRPr="00954457">
        <w:rPr>
          <w:b/>
          <w:sz w:val="24"/>
          <w:lang w:val="uk-UA"/>
        </w:rPr>
        <w:t>*: +13.</w:t>
      </w:r>
      <w:r w:rsidR="00631869" w:rsidRPr="00954457">
        <w:rPr>
          <w:b/>
          <w:sz w:val="24"/>
          <w:lang w:val="uk-UA"/>
        </w:rPr>
        <w:t>8</w:t>
      </w:r>
      <w:r w:rsidR="00EB4B40">
        <w:rPr>
          <w:b/>
          <w:sz w:val="24"/>
          <w:lang w:val="uk-UA"/>
        </w:rPr>
        <w:t>%</w:t>
      </w:r>
      <w:r w:rsidRPr="00954457">
        <w:rPr>
          <w:b/>
          <w:sz w:val="24"/>
          <w:lang w:val="uk-UA"/>
        </w:rPr>
        <w:t>, до</w:t>
      </w:r>
      <w:r w:rsidR="0031799E" w:rsidRPr="00954457">
        <w:rPr>
          <w:b/>
          <w:sz w:val="24"/>
          <w:lang w:val="uk-UA"/>
        </w:rPr>
        <w:t xml:space="preserve"> 854</w:t>
      </w:r>
      <w:r w:rsidR="00D03014" w:rsidRPr="00954457">
        <w:rPr>
          <w:b/>
          <w:sz w:val="24"/>
          <w:lang w:val="uk-UA"/>
        </w:rPr>
        <w:t xml:space="preserve"> </w:t>
      </w:r>
      <w:r w:rsidRPr="00954457">
        <w:rPr>
          <w:b/>
          <w:sz w:val="24"/>
          <w:lang w:val="uk-UA"/>
        </w:rPr>
        <w:t>млн. євро</w:t>
      </w:r>
    </w:p>
    <w:p w:rsidR="00D03014" w:rsidRPr="00954457" w:rsidRDefault="00536502" w:rsidP="00D03014">
      <w:pPr>
        <w:numPr>
          <w:ilvl w:val="0"/>
          <w:numId w:val="11"/>
        </w:numPr>
        <w:tabs>
          <w:tab w:val="num" w:pos="284"/>
        </w:tabs>
        <w:autoSpaceDE w:val="0"/>
        <w:autoSpaceDN w:val="0"/>
        <w:adjustRightInd w:val="0"/>
        <w:spacing w:line="360" w:lineRule="auto"/>
        <w:jc w:val="both"/>
        <w:rPr>
          <w:b/>
          <w:sz w:val="24"/>
          <w:lang w:val="uk-UA"/>
        </w:rPr>
      </w:pPr>
      <w:r w:rsidRPr="00954457">
        <w:rPr>
          <w:b/>
          <w:sz w:val="24"/>
          <w:lang w:val="uk-UA"/>
        </w:rPr>
        <w:t>Подальше збільшення рентабельності обороту (</w:t>
      </w:r>
      <w:r w:rsidR="006C1029" w:rsidRPr="00954457">
        <w:rPr>
          <w:b/>
          <w:sz w:val="24"/>
          <w:lang w:val="uk-UA"/>
        </w:rPr>
        <w:t>EBIT</w:t>
      </w:r>
      <w:r w:rsidRPr="00954457">
        <w:rPr>
          <w:b/>
          <w:sz w:val="24"/>
          <w:lang w:val="uk-UA"/>
        </w:rPr>
        <w:t xml:space="preserve"> </w:t>
      </w:r>
      <w:proofErr w:type="spellStart"/>
      <w:r w:rsidRPr="00954457">
        <w:rPr>
          <w:b/>
          <w:sz w:val="24"/>
          <w:lang w:val="uk-UA"/>
        </w:rPr>
        <w:t>margin</w:t>
      </w:r>
      <w:proofErr w:type="spellEnd"/>
      <w:r w:rsidRPr="00954457">
        <w:rPr>
          <w:b/>
          <w:sz w:val="24"/>
          <w:lang w:val="uk-UA"/>
        </w:rPr>
        <w:t>)</w:t>
      </w:r>
      <w:r w:rsidR="006C1029" w:rsidRPr="00954457">
        <w:rPr>
          <w:b/>
          <w:sz w:val="24"/>
          <w:lang w:val="uk-UA"/>
        </w:rPr>
        <w:t>*</w:t>
      </w:r>
      <w:r w:rsidR="0031799E" w:rsidRPr="00954457">
        <w:rPr>
          <w:b/>
          <w:sz w:val="24"/>
          <w:lang w:val="uk-UA"/>
        </w:rPr>
        <w:t xml:space="preserve">: </w:t>
      </w:r>
      <w:r w:rsidRPr="00954457">
        <w:rPr>
          <w:b/>
          <w:sz w:val="24"/>
          <w:lang w:val="uk-UA"/>
        </w:rPr>
        <w:t xml:space="preserve">зростання на </w:t>
      </w:r>
      <w:r w:rsidR="0031799E" w:rsidRPr="00954457">
        <w:rPr>
          <w:b/>
          <w:sz w:val="24"/>
          <w:lang w:val="uk-UA"/>
        </w:rPr>
        <w:t xml:space="preserve">+10 </w:t>
      </w:r>
      <w:r w:rsidRPr="00954457">
        <w:rPr>
          <w:b/>
          <w:sz w:val="24"/>
          <w:lang w:val="uk-UA"/>
        </w:rPr>
        <w:t xml:space="preserve">базових пунктів, до </w:t>
      </w:r>
      <w:r w:rsidR="00435097" w:rsidRPr="00954457">
        <w:rPr>
          <w:b/>
          <w:sz w:val="24"/>
          <w:lang w:val="uk-UA"/>
        </w:rPr>
        <w:t>16.</w:t>
      </w:r>
      <w:r w:rsidR="0031799E" w:rsidRPr="00954457">
        <w:rPr>
          <w:b/>
          <w:sz w:val="24"/>
          <w:lang w:val="uk-UA"/>
        </w:rPr>
        <w:t>9</w:t>
      </w:r>
      <w:r w:rsidR="00EE05C7">
        <w:rPr>
          <w:b/>
          <w:sz w:val="24"/>
          <w:lang w:val="uk-UA"/>
        </w:rPr>
        <w:t>%</w:t>
      </w:r>
    </w:p>
    <w:p w:rsidR="00D03014" w:rsidRPr="00954457" w:rsidRDefault="00536502" w:rsidP="00435097">
      <w:pPr>
        <w:numPr>
          <w:ilvl w:val="0"/>
          <w:numId w:val="11"/>
        </w:numPr>
        <w:autoSpaceDE w:val="0"/>
        <w:autoSpaceDN w:val="0"/>
        <w:adjustRightInd w:val="0"/>
        <w:spacing w:line="360" w:lineRule="auto"/>
        <w:jc w:val="both"/>
        <w:rPr>
          <w:b/>
          <w:sz w:val="24"/>
          <w:lang w:val="uk-UA"/>
        </w:rPr>
      </w:pPr>
      <w:r w:rsidRPr="00954457">
        <w:rPr>
          <w:b/>
          <w:sz w:val="24"/>
          <w:lang w:val="uk-UA"/>
        </w:rPr>
        <w:t>Дуж</w:t>
      </w:r>
      <w:r w:rsidR="0023149F" w:rsidRPr="00954457">
        <w:rPr>
          <w:b/>
          <w:sz w:val="24"/>
          <w:lang w:val="uk-UA"/>
        </w:rPr>
        <w:t>е суттєве зростання дивідендів н</w:t>
      </w:r>
      <w:r w:rsidRPr="00954457">
        <w:rPr>
          <w:b/>
          <w:sz w:val="24"/>
          <w:lang w:val="uk-UA"/>
        </w:rPr>
        <w:t>а привілейован</w:t>
      </w:r>
      <w:r w:rsidR="0023149F" w:rsidRPr="00954457">
        <w:rPr>
          <w:b/>
          <w:sz w:val="24"/>
          <w:lang w:val="uk-UA"/>
        </w:rPr>
        <w:t>у</w:t>
      </w:r>
      <w:r w:rsidRPr="00954457">
        <w:rPr>
          <w:b/>
          <w:sz w:val="24"/>
          <w:lang w:val="uk-UA"/>
        </w:rPr>
        <w:t xml:space="preserve"> акці</w:t>
      </w:r>
      <w:r w:rsidR="0023149F" w:rsidRPr="00954457">
        <w:rPr>
          <w:b/>
          <w:sz w:val="24"/>
          <w:lang w:val="uk-UA"/>
        </w:rPr>
        <w:t>ю</w:t>
      </w:r>
      <w:r w:rsidR="00435097" w:rsidRPr="00954457">
        <w:rPr>
          <w:b/>
          <w:sz w:val="24"/>
          <w:lang w:val="uk-UA"/>
        </w:rPr>
        <w:t xml:space="preserve">*: </w:t>
      </w:r>
      <w:r w:rsidRPr="00954457">
        <w:rPr>
          <w:b/>
          <w:sz w:val="24"/>
          <w:lang w:val="uk-UA"/>
        </w:rPr>
        <w:t xml:space="preserve">на </w:t>
      </w:r>
      <w:r w:rsidR="00435097" w:rsidRPr="00954457">
        <w:rPr>
          <w:b/>
          <w:sz w:val="24"/>
          <w:lang w:val="uk-UA"/>
        </w:rPr>
        <w:t>+11.0</w:t>
      </w:r>
      <w:r w:rsidR="00113788">
        <w:rPr>
          <w:b/>
          <w:sz w:val="24"/>
          <w:lang w:val="uk-UA"/>
        </w:rPr>
        <w:t>%</w:t>
      </w:r>
      <w:r w:rsidRPr="00954457">
        <w:rPr>
          <w:b/>
          <w:sz w:val="24"/>
          <w:lang w:val="uk-UA"/>
        </w:rPr>
        <w:t>, до</w:t>
      </w:r>
      <w:r w:rsidR="00435097" w:rsidRPr="00954457">
        <w:rPr>
          <w:b/>
          <w:sz w:val="24"/>
          <w:lang w:val="uk-UA"/>
        </w:rPr>
        <w:t xml:space="preserve"> 1.41 </w:t>
      </w:r>
      <w:r w:rsidRPr="00954457">
        <w:rPr>
          <w:b/>
          <w:sz w:val="24"/>
          <w:lang w:val="uk-UA"/>
        </w:rPr>
        <w:t>євро.</w:t>
      </w:r>
    </w:p>
    <w:p w:rsidR="00D03014" w:rsidRPr="00954457" w:rsidRDefault="00D03014" w:rsidP="00D03014">
      <w:pPr>
        <w:autoSpaceDE w:val="0"/>
        <w:autoSpaceDN w:val="0"/>
        <w:adjustRightInd w:val="0"/>
        <w:spacing w:line="360" w:lineRule="auto"/>
        <w:jc w:val="both"/>
        <w:rPr>
          <w:b/>
          <w:sz w:val="24"/>
          <w:lang w:val="uk-UA"/>
        </w:rPr>
      </w:pPr>
    </w:p>
    <w:p w:rsidR="00B176CE" w:rsidRPr="00954457" w:rsidRDefault="00536502" w:rsidP="00D03014">
      <w:pPr>
        <w:autoSpaceDE w:val="0"/>
        <w:autoSpaceDN w:val="0"/>
        <w:adjustRightInd w:val="0"/>
        <w:spacing w:line="360" w:lineRule="auto"/>
        <w:jc w:val="both"/>
        <w:rPr>
          <w:b/>
          <w:sz w:val="24"/>
          <w:lang w:val="uk-UA"/>
        </w:rPr>
      </w:pPr>
      <w:r w:rsidRPr="00954457">
        <w:rPr>
          <w:b/>
          <w:bCs/>
          <w:sz w:val="24"/>
          <w:lang w:val="uk-UA"/>
        </w:rPr>
        <w:t xml:space="preserve">Дюссельдорф </w:t>
      </w:r>
      <w:r w:rsidR="0005022C" w:rsidRPr="00954457">
        <w:rPr>
          <w:b/>
          <w:sz w:val="24"/>
          <w:lang w:val="uk-UA"/>
        </w:rPr>
        <w:t xml:space="preserve">– </w:t>
      </w:r>
      <w:r w:rsidR="00062C54">
        <w:rPr>
          <w:b/>
          <w:sz w:val="24"/>
          <w:lang w:val="uk-UA"/>
        </w:rPr>
        <w:t>к</w:t>
      </w:r>
      <w:r w:rsidRPr="00954457">
        <w:rPr>
          <w:b/>
          <w:sz w:val="24"/>
          <w:lang w:val="uk-UA"/>
        </w:rPr>
        <w:t>омпанія «</w:t>
      </w:r>
      <w:proofErr w:type="spellStart"/>
      <w:r w:rsidRPr="00954457">
        <w:rPr>
          <w:b/>
          <w:sz w:val="24"/>
          <w:lang w:val="uk-UA"/>
        </w:rPr>
        <w:t>Хенкель</w:t>
      </w:r>
      <w:proofErr w:type="spellEnd"/>
      <w:r w:rsidRPr="00954457">
        <w:rPr>
          <w:b/>
          <w:sz w:val="24"/>
          <w:lang w:val="uk-UA"/>
        </w:rPr>
        <w:t>» досягла визначних показників діяльності в першому кварталі, незважаючи на дуже складне ринкове середовище</w:t>
      </w:r>
      <w:r w:rsidR="003A6B77" w:rsidRPr="00954457">
        <w:rPr>
          <w:b/>
          <w:sz w:val="24"/>
          <w:lang w:val="uk-UA"/>
        </w:rPr>
        <w:t xml:space="preserve">. </w:t>
      </w:r>
      <w:r w:rsidRPr="00954457">
        <w:rPr>
          <w:b/>
          <w:sz w:val="24"/>
          <w:lang w:val="uk-UA"/>
        </w:rPr>
        <w:t>На ринку споживчих товарів посилюється ціновий та рекламний тиск</w:t>
      </w:r>
      <w:r w:rsidR="003A6B77" w:rsidRPr="00954457">
        <w:rPr>
          <w:b/>
          <w:sz w:val="24"/>
          <w:lang w:val="uk-UA"/>
        </w:rPr>
        <w:t xml:space="preserve">. </w:t>
      </w:r>
      <w:r w:rsidRPr="00954457">
        <w:rPr>
          <w:b/>
          <w:sz w:val="24"/>
          <w:lang w:val="uk-UA"/>
        </w:rPr>
        <w:t xml:space="preserve">Ми </w:t>
      </w:r>
      <w:r w:rsidR="006642CF">
        <w:rPr>
          <w:b/>
          <w:sz w:val="24"/>
          <w:lang w:val="uk-UA"/>
        </w:rPr>
        <w:t>спромо</w:t>
      </w:r>
      <w:r w:rsidR="00954457" w:rsidRPr="00954457">
        <w:rPr>
          <w:b/>
          <w:sz w:val="24"/>
          <w:lang w:val="uk-UA"/>
        </w:rPr>
        <w:t>глися</w:t>
      </w:r>
      <w:r w:rsidRPr="00954457">
        <w:rPr>
          <w:b/>
          <w:sz w:val="24"/>
          <w:lang w:val="uk-UA"/>
        </w:rPr>
        <w:t xml:space="preserve"> значно збільшити продажі та дохід, забезпечити продовження зростання </w:t>
      </w:r>
      <w:r w:rsidR="0067173E" w:rsidRPr="00954457">
        <w:rPr>
          <w:b/>
          <w:sz w:val="24"/>
          <w:lang w:val="uk-UA"/>
        </w:rPr>
        <w:t>відкоригованого операційного прибутку</w:t>
      </w:r>
      <w:r w:rsidR="00F571D1" w:rsidRPr="00954457">
        <w:rPr>
          <w:b/>
          <w:sz w:val="24"/>
          <w:lang w:val="uk-UA"/>
        </w:rPr>
        <w:t xml:space="preserve">. </w:t>
      </w:r>
      <w:r w:rsidR="0067173E" w:rsidRPr="00954457">
        <w:rPr>
          <w:b/>
          <w:sz w:val="24"/>
          <w:lang w:val="uk-UA"/>
        </w:rPr>
        <w:t xml:space="preserve">Обсяг продажу за квартал вперше перевищив </w:t>
      </w:r>
      <w:r w:rsidR="00F571D1" w:rsidRPr="00954457">
        <w:rPr>
          <w:b/>
          <w:sz w:val="24"/>
          <w:lang w:val="uk-UA"/>
        </w:rPr>
        <w:t xml:space="preserve">5 </w:t>
      </w:r>
      <w:r w:rsidR="0067173E" w:rsidRPr="00954457">
        <w:rPr>
          <w:b/>
          <w:sz w:val="24"/>
          <w:lang w:val="uk-UA"/>
        </w:rPr>
        <w:t>млрд. євро</w:t>
      </w:r>
      <w:r w:rsidR="0005022C" w:rsidRPr="00954457">
        <w:rPr>
          <w:b/>
          <w:sz w:val="24"/>
          <w:lang w:val="uk-UA"/>
        </w:rPr>
        <w:t xml:space="preserve">. </w:t>
      </w:r>
      <w:r w:rsidR="0067173E" w:rsidRPr="00954457">
        <w:rPr>
          <w:b/>
          <w:sz w:val="24"/>
          <w:lang w:val="uk-UA"/>
        </w:rPr>
        <w:t>Відкоригований операційний прибуток також досяг нового рекордного рівня</w:t>
      </w:r>
      <w:r w:rsidR="001C6D8A" w:rsidRPr="00954457">
        <w:rPr>
          <w:b/>
          <w:sz w:val="24"/>
          <w:lang w:val="uk-UA"/>
        </w:rPr>
        <w:t xml:space="preserve">. </w:t>
      </w:r>
      <w:r w:rsidR="0067173E" w:rsidRPr="00954457">
        <w:rPr>
          <w:b/>
          <w:sz w:val="24"/>
          <w:lang w:val="uk-UA"/>
        </w:rPr>
        <w:t xml:space="preserve">Успішний розвиток та дуже якісні показники прибутку </w:t>
      </w:r>
      <w:r w:rsidR="00954457">
        <w:rPr>
          <w:b/>
          <w:sz w:val="24"/>
          <w:lang w:val="uk-UA"/>
        </w:rPr>
        <w:t xml:space="preserve">стали результатом </w:t>
      </w:r>
      <w:r w:rsidR="0067173E" w:rsidRPr="00954457">
        <w:rPr>
          <w:b/>
          <w:sz w:val="24"/>
          <w:lang w:val="uk-UA"/>
        </w:rPr>
        <w:t>робот</w:t>
      </w:r>
      <w:r w:rsidR="00954457">
        <w:rPr>
          <w:b/>
          <w:sz w:val="24"/>
          <w:lang w:val="uk-UA"/>
        </w:rPr>
        <w:t>и</w:t>
      </w:r>
      <w:r w:rsidR="0067173E" w:rsidRPr="00954457">
        <w:rPr>
          <w:b/>
          <w:sz w:val="24"/>
          <w:lang w:val="uk-UA"/>
        </w:rPr>
        <w:t xml:space="preserve"> всіх трьох бізнес-підрозділів у всіх регіонах»</w:t>
      </w:r>
      <w:r w:rsidR="00B176CE" w:rsidRPr="00954457">
        <w:rPr>
          <w:b/>
          <w:sz w:val="24"/>
          <w:lang w:val="uk-UA"/>
        </w:rPr>
        <w:t>,</w:t>
      </w:r>
      <w:r w:rsidR="0067173E" w:rsidRPr="00954457">
        <w:rPr>
          <w:b/>
          <w:sz w:val="24"/>
          <w:lang w:val="uk-UA"/>
        </w:rPr>
        <w:t xml:space="preserve"> -</w:t>
      </w:r>
      <w:r w:rsidR="00B176CE" w:rsidRPr="00954457">
        <w:rPr>
          <w:b/>
          <w:sz w:val="24"/>
          <w:lang w:val="uk-UA"/>
        </w:rPr>
        <w:t xml:space="preserve"> </w:t>
      </w:r>
    </w:p>
    <w:p w:rsidR="00FF604B" w:rsidRPr="00954457" w:rsidRDefault="00FF604B" w:rsidP="00D03014">
      <w:pPr>
        <w:autoSpaceDE w:val="0"/>
        <w:autoSpaceDN w:val="0"/>
        <w:adjustRightInd w:val="0"/>
        <w:spacing w:line="360" w:lineRule="auto"/>
        <w:jc w:val="both"/>
        <w:rPr>
          <w:sz w:val="16"/>
          <w:szCs w:val="16"/>
          <w:lang w:val="uk-UA"/>
        </w:rPr>
      </w:pPr>
    </w:p>
    <w:p w:rsidR="00FF604B" w:rsidRPr="00954457" w:rsidRDefault="00FF604B" w:rsidP="00D03014">
      <w:pPr>
        <w:autoSpaceDE w:val="0"/>
        <w:autoSpaceDN w:val="0"/>
        <w:adjustRightInd w:val="0"/>
        <w:spacing w:line="360" w:lineRule="auto"/>
        <w:jc w:val="both"/>
        <w:rPr>
          <w:sz w:val="16"/>
          <w:szCs w:val="16"/>
          <w:lang w:val="uk-UA"/>
        </w:rPr>
      </w:pPr>
      <w:r w:rsidRPr="00954457">
        <w:rPr>
          <w:sz w:val="16"/>
          <w:szCs w:val="16"/>
          <w:lang w:val="uk-UA"/>
        </w:rPr>
        <w:t xml:space="preserve">* </w:t>
      </w:r>
      <w:r w:rsidRPr="00954457">
        <w:rPr>
          <w:sz w:val="16"/>
          <w:lang w:val="uk-UA"/>
        </w:rPr>
        <w:t>З урахуванням одноразових витрат/прибутків та видатків на реструктуризацію</w:t>
      </w:r>
      <w:r w:rsidRPr="00954457">
        <w:rPr>
          <w:sz w:val="16"/>
          <w:szCs w:val="16"/>
          <w:lang w:val="uk-UA"/>
        </w:rPr>
        <w:t>.</w:t>
      </w:r>
    </w:p>
    <w:p w:rsidR="00FF604B" w:rsidRPr="00954457" w:rsidRDefault="00FF604B">
      <w:pPr>
        <w:spacing w:line="240" w:lineRule="auto"/>
        <w:rPr>
          <w:sz w:val="16"/>
          <w:szCs w:val="16"/>
          <w:lang w:val="uk-UA"/>
        </w:rPr>
      </w:pPr>
      <w:r w:rsidRPr="00954457">
        <w:rPr>
          <w:sz w:val="16"/>
          <w:szCs w:val="16"/>
          <w:lang w:val="uk-UA"/>
        </w:rPr>
        <w:br w:type="page"/>
      </w:r>
    </w:p>
    <w:p w:rsidR="00D03014" w:rsidRPr="00954457" w:rsidRDefault="00954457" w:rsidP="00D03014">
      <w:pPr>
        <w:autoSpaceDE w:val="0"/>
        <w:autoSpaceDN w:val="0"/>
        <w:adjustRightInd w:val="0"/>
        <w:spacing w:line="360" w:lineRule="auto"/>
        <w:jc w:val="both"/>
        <w:rPr>
          <w:b/>
          <w:sz w:val="24"/>
          <w:lang w:val="uk-UA"/>
        </w:rPr>
      </w:pPr>
      <w:r w:rsidRPr="00954457">
        <w:rPr>
          <w:b/>
          <w:sz w:val="24"/>
          <w:lang w:val="uk-UA"/>
        </w:rPr>
        <w:lastRenderedPageBreak/>
        <w:t xml:space="preserve">зазначив </w:t>
      </w:r>
      <w:r w:rsidRPr="00954457">
        <w:rPr>
          <w:b/>
          <w:color w:val="000000"/>
          <w:sz w:val="24"/>
          <w:lang w:val="uk-UA"/>
        </w:rPr>
        <w:t xml:space="preserve">головний </w:t>
      </w:r>
      <w:r w:rsidR="00FF604B" w:rsidRPr="00954457">
        <w:rPr>
          <w:b/>
          <w:color w:val="000000"/>
          <w:sz w:val="24"/>
          <w:lang w:val="uk-UA"/>
        </w:rPr>
        <w:t>виконавчий директор компанії «</w:t>
      </w:r>
      <w:proofErr w:type="spellStart"/>
      <w:r w:rsidR="00FF604B" w:rsidRPr="00954457">
        <w:rPr>
          <w:b/>
          <w:color w:val="000000"/>
          <w:sz w:val="24"/>
          <w:lang w:val="uk-UA"/>
        </w:rPr>
        <w:t>Хенкель</w:t>
      </w:r>
      <w:proofErr w:type="spellEnd"/>
      <w:r w:rsidR="00FF604B" w:rsidRPr="00954457">
        <w:rPr>
          <w:b/>
          <w:color w:val="000000"/>
          <w:sz w:val="24"/>
          <w:lang w:val="uk-UA"/>
        </w:rPr>
        <w:t xml:space="preserve">» </w:t>
      </w:r>
      <w:proofErr w:type="spellStart"/>
      <w:r w:rsidR="00FF604B" w:rsidRPr="00954457">
        <w:rPr>
          <w:b/>
          <w:color w:val="000000"/>
          <w:sz w:val="24"/>
          <w:lang w:val="uk-UA"/>
        </w:rPr>
        <w:t>Ханс</w:t>
      </w:r>
      <w:proofErr w:type="spellEnd"/>
      <w:r w:rsidR="00FF604B" w:rsidRPr="00954457">
        <w:rPr>
          <w:b/>
          <w:color w:val="000000"/>
          <w:sz w:val="24"/>
          <w:lang w:val="uk-UA"/>
        </w:rPr>
        <w:t xml:space="preserve"> Ван </w:t>
      </w:r>
      <w:proofErr w:type="spellStart"/>
      <w:r w:rsidR="00FF604B" w:rsidRPr="00954457">
        <w:rPr>
          <w:b/>
          <w:color w:val="000000"/>
          <w:sz w:val="24"/>
          <w:lang w:val="uk-UA"/>
        </w:rPr>
        <w:t>Байлен</w:t>
      </w:r>
      <w:proofErr w:type="spellEnd"/>
      <w:r w:rsidR="00FF604B" w:rsidRPr="00954457">
        <w:rPr>
          <w:b/>
          <w:color w:val="000000"/>
          <w:sz w:val="24"/>
          <w:lang w:val="uk-UA"/>
        </w:rPr>
        <w:t xml:space="preserve"> (</w:t>
      </w:r>
      <w:proofErr w:type="spellStart"/>
      <w:r w:rsidR="00FF604B" w:rsidRPr="00954457">
        <w:rPr>
          <w:b/>
          <w:sz w:val="24"/>
          <w:lang w:val="uk-UA"/>
        </w:rPr>
        <w:t>Hans</w:t>
      </w:r>
      <w:proofErr w:type="spellEnd"/>
      <w:r w:rsidR="00FF604B" w:rsidRPr="00954457">
        <w:rPr>
          <w:b/>
          <w:sz w:val="24"/>
          <w:lang w:val="uk-UA"/>
        </w:rPr>
        <w:t xml:space="preserve"> </w:t>
      </w:r>
      <w:proofErr w:type="spellStart"/>
      <w:r w:rsidR="00FF604B" w:rsidRPr="00954457">
        <w:rPr>
          <w:b/>
          <w:sz w:val="24"/>
          <w:lang w:val="uk-UA"/>
        </w:rPr>
        <w:t>Van</w:t>
      </w:r>
      <w:proofErr w:type="spellEnd"/>
      <w:r w:rsidR="00FF604B" w:rsidRPr="00954457">
        <w:rPr>
          <w:b/>
          <w:sz w:val="24"/>
          <w:lang w:val="uk-UA"/>
        </w:rPr>
        <w:t xml:space="preserve"> </w:t>
      </w:r>
      <w:proofErr w:type="spellStart"/>
      <w:r w:rsidR="00FF604B" w:rsidRPr="00954457">
        <w:rPr>
          <w:b/>
          <w:sz w:val="24"/>
          <w:lang w:val="uk-UA"/>
        </w:rPr>
        <w:t>Bylen</w:t>
      </w:r>
      <w:proofErr w:type="spellEnd"/>
      <w:r w:rsidR="00FF604B" w:rsidRPr="00954457">
        <w:rPr>
          <w:b/>
          <w:sz w:val="24"/>
          <w:lang w:val="uk-UA"/>
        </w:rPr>
        <w:t>). «Такі високі показники діяльності є результатом продажів наших ведучих брендів, активних інновацій, посиленн</w:t>
      </w:r>
      <w:r>
        <w:rPr>
          <w:b/>
          <w:sz w:val="24"/>
          <w:lang w:val="uk-UA"/>
        </w:rPr>
        <w:t>я</w:t>
      </w:r>
      <w:r w:rsidR="00FF604B" w:rsidRPr="00954457">
        <w:rPr>
          <w:b/>
          <w:sz w:val="24"/>
          <w:lang w:val="uk-UA"/>
        </w:rPr>
        <w:t xml:space="preserve"> нашої уваги до покупців та клієнтів</w:t>
      </w:r>
      <w:r w:rsidR="00B176CE" w:rsidRPr="00954457">
        <w:rPr>
          <w:b/>
          <w:sz w:val="24"/>
          <w:lang w:val="uk-UA"/>
        </w:rPr>
        <w:t xml:space="preserve">, </w:t>
      </w:r>
      <w:r w:rsidR="00FF604B" w:rsidRPr="00954457">
        <w:rPr>
          <w:b/>
          <w:sz w:val="24"/>
          <w:lang w:val="uk-UA"/>
        </w:rPr>
        <w:t>розвитк</w:t>
      </w:r>
      <w:r>
        <w:rPr>
          <w:b/>
          <w:sz w:val="24"/>
          <w:lang w:val="uk-UA"/>
        </w:rPr>
        <w:t>у</w:t>
      </w:r>
      <w:r w:rsidR="00FF604B" w:rsidRPr="00954457">
        <w:rPr>
          <w:b/>
          <w:sz w:val="24"/>
          <w:lang w:val="uk-UA"/>
        </w:rPr>
        <w:t xml:space="preserve"> діяльності в електронних напрямках та нашої команди, відданої своїй справі»</w:t>
      </w:r>
      <w:r w:rsidR="00B176CE" w:rsidRPr="00954457">
        <w:rPr>
          <w:b/>
          <w:sz w:val="24"/>
          <w:lang w:val="uk-UA"/>
        </w:rPr>
        <w:t>,</w:t>
      </w:r>
      <w:r w:rsidR="00FF604B" w:rsidRPr="00954457">
        <w:rPr>
          <w:b/>
          <w:sz w:val="24"/>
          <w:lang w:val="uk-UA"/>
        </w:rPr>
        <w:t xml:space="preserve"> - додав </w:t>
      </w:r>
      <w:proofErr w:type="spellStart"/>
      <w:r w:rsidR="00FF604B" w:rsidRPr="00954457">
        <w:rPr>
          <w:b/>
          <w:sz w:val="24"/>
          <w:lang w:val="uk-UA"/>
        </w:rPr>
        <w:t>Ханс</w:t>
      </w:r>
      <w:proofErr w:type="spellEnd"/>
      <w:r w:rsidR="00FF604B" w:rsidRPr="00954457">
        <w:rPr>
          <w:b/>
          <w:sz w:val="24"/>
          <w:lang w:val="uk-UA"/>
        </w:rPr>
        <w:t xml:space="preserve"> Ван </w:t>
      </w:r>
      <w:proofErr w:type="spellStart"/>
      <w:r w:rsidR="00FF604B" w:rsidRPr="00954457">
        <w:rPr>
          <w:b/>
          <w:sz w:val="24"/>
          <w:lang w:val="uk-UA"/>
        </w:rPr>
        <w:t>Байлен</w:t>
      </w:r>
      <w:proofErr w:type="spellEnd"/>
      <w:r w:rsidR="00B176CE" w:rsidRPr="00954457">
        <w:rPr>
          <w:b/>
          <w:sz w:val="24"/>
          <w:lang w:val="uk-UA"/>
        </w:rPr>
        <w:t xml:space="preserve">. </w:t>
      </w:r>
      <w:r w:rsidR="00FF604B" w:rsidRPr="00954457">
        <w:rPr>
          <w:b/>
          <w:sz w:val="24"/>
          <w:lang w:val="uk-UA"/>
        </w:rPr>
        <w:t>«Ми продовжуємо зміцнювати портфель наших продуктів та рішень, крім того, ми підписали дві дуже перспективні угоди про придбання»</w:t>
      </w:r>
      <w:r w:rsidR="00B176CE" w:rsidRPr="00954457">
        <w:rPr>
          <w:b/>
          <w:sz w:val="24"/>
          <w:lang w:val="uk-UA"/>
        </w:rPr>
        <w:t>.</w:t>
      </w:r>
    </w:p>
    <w:p w:rsidR="00C26C66" w:rsidRPr="00954457" w:rsidRDefault="00C26C66" w:rsidP="00C26C66">
      <w:pPr>
        <w:autoSpaceDE w:val="0"/>
        <w:autoSpaceDN w:val="0"/>
        <w:adjustRightInd w:val="0"/>
        <w:spacing w:line="360" w:lineRule="auto"/>
        <w:jc w:val="both"/>
        <w:rPr>
          <w:b/>
          <w:sz w:val="24"/>
          <w:lang w:val="uk-UA"/>
        </w:rPr>
      </w:pPr>
    </w:p>
    <w:p w:rsidR="00344A6C" w:rsidRPr="00954457" w:rsidRDefault="00FF604B" w:rsidP="00435097">
      <w:pPr>
        <w:autoSpaceDE w:val="0"/>
        <w:autoSpaceDN w:val="0"/>
        <w:adjustRightInd w:val="0"/>
        <w:spacing w:line="360" w:lineRule="auto"/>
        <w:jc w:val="both"/>
        <w:rPr>
          <w:rFonts w:cs="Arial"/>
          <w:b/>
          <w:bCs/>
          <w:sz w:val="24"/>
          <w:lang w:val="uk-UA" w:eastAsia="de-DE"/>
        </w:rPr>
      </w:pPr>
      <w:r w:rsidRPr="00954457">
        <w:rPr>
          <w:rFonts w:cs="Arial"/>
          <w:b/>
          <w:bCs/>
          <w:sz w:val="24"/>
          <w:lang w:val="uk-UA" w:eastAsia="de-DE"/>
        </w:rPr>
        <w:t xml:space="preserve">Коментуючи </w:t>
      </w:r>
      <w:r w:rsidR="00904FB2" w:rsidRPr="00954457">
        <w:rPr>
          <w:rFonts w:cs="Arial"/>
          <w:b/>
          <w:bCs/>
          <w:sz w:val="24"/>
          <w:lang w:val="uk-UA" w:eastAsia="de-DE"/>
        </w:rPr>
        <w:t>2017</w:t>
      </w:r>
      <w:r w:rsidRPr="00954457">
        <w:rPr>
          <w:rFonts w:cs="Arial"/>
          <w:b/>
          <w:bCs/>
          <w:sz w:val="24"/>
          <w:lang w:val="uk-UA" w:eastAsia="de-DE"/>
        </w:rPr>
        <w:t xml:space="preserve"> фінансовий рік</w:t>
      </w:r>
      <w:r w:rsidR="00904FB2" w:rsidRPr="00954457">
        <w:rPr>
          <w:rFonts w:cs="Arial"/>
          <w:b/>
          <w:bCs/>
          <w:sz w:val="24"/>
          <w:lang w:val="uk-UA" w:eastAsia="de-DE"/>
        </w:rPr>
        <w:t xml:space="preserve">, </w:t>
      </w:r>
      <w:proofErr w:type="spellStart"/>
      <w:r w:rsidRPr="00954457">
        <w:rPr>
          <w:rFonts w:cs="Arial"/>
          <w:b/>
          <w:bCs/>
          <w:sz w:val="24"/>
          <w:lang w:val="uk-UA" w:eastAsia="de-DE"/>
        </w:rPr>
        <w:t>Ханс</w:t>
      </w:r>
      <w:proofErr w:type="spellEnd"/>
      <w:r w:rsidRPr="00954457">
        <w:rPr>
          <w:rFonts w:cs="Arial"/>
          <w:b/>
          <w:bCs/>
          <w:sz w:val="24"/>
          <w:lang w:val="uk-UA" w:eastAsia="de-DE"/>
        </w:rPr>
        <w:t xml:space="preserve"> Ван </w:t>
      </w:r>
      <w:proofErr w:type="spellStart"/>
      <w:r w:rsidRPr="00954457">
        <w:rPr>
          <w:rFonts w:cs="Arial"/>
          <w:b/>
          <w:bCs/>
          <w:sz w:val="24"/>
          <w:lang w:val="uk-UA" w:eastAsia="de-DE"/>
        </w:rPr>
        <w:t>Байлен</w:t>
      </w:r>
      <w:proofErr w:type="spellEnd"/>
      <w:r w:rsidRPr="00954457">
        <w:rPr>
          <w:rFonts w:cs="Arial"/>
          <w:b/>
          <w:bCs/>
          <w:sz w:val="24"/>
          <w:lang w:val="uk-UA" w:eastAsia="de-DE"/>
        </w:rPr>
        <w:t xml:space="preserve"> зазначив</w:t>
      </w:r>
      <w:r w:rsidR="00904FB2" w:rsidRPr="00954457">
        <w:rPr>
          <w:b/>
          <w:bCs/>
          <w:sz w:val="24"/>
          <w:lang w:val="uk-UA"/>
        </w:rPr>
        <w:t>:</w:t>
      </w:r>
      <w:r w:rsidR="00904FB2" w:rsidRPr="00954457">
        <w:rPr>
          <w:sz w:val="24"/>
          <w:lang w:val="uk-UA"/>
        </w:rPr>
        <w:t xml:space="preserve"> </w:t>
      </w:r>
      <w:r w:rsidRPr="00954457">
        <w:rPr>
          <w:sz w:val="24"/>
          <w:lang w:val="uk-UA"/>
        </w:rPr>
        <w:t>«</w:t>
      </w:r>
      <w:r w:rsidRPr="00954457">
        <w:rPr>
          <w:rFonts w:cs="Arial"/>
          <w:b/>
          <w:sz w:val="24"/>
          <w:lang w:val="uk-UA"/>
        </w:rPr>
        <w:t>Ми очікуємо</w:t>
      </w:r>
      <w:r w:rsidRPr="00954457">
        <w:rPr>
          <w:b/>
          <w:bCs/>
          <w:sz w:val="24"/>
          <w:lang w:val="uk-UA"/>
        </w:rPr>
        <w:t xml:space="preserve"> протягом року збереження</w:t>
      </w:r>
      <w:r w:rsidRPr="00954457">
        <w:rPr>
          <w:rFonts w:cs="Arial"/>
          <w:b/>
          <w:sz w:val="24"/>
          <w:lang w:val="uk-UA"/>
        </w:rPr>
        <w:t xml:space="preserve"> загального високого ступеня невизначеності та нестабільності ринкових умов</w:t>
      </w:r>
      <w:r w:rsidR="00904FB2" w:rsidRPr="00954457">
        <w:rPr>
          <w:rFonts w:cs="Arial"/>
          <w:b/>
          <w:bCs/>
          <w:sz w:val="24"/>
          <w:lang w:val="uk-UA" w:eastAsia="de-DE"/>
        </w:rPr>
        <w:t xml:space="preserve">. </w:t>
      </w:r>
      <w:r w:rsidRPr="00954457">
        <w:rPr>
          <w:rFonts w:cs="Arial"/>
          <w:b/>
          <w:bCs/>
          <w:sz w:val="24"/>
          <w:lang w:val="uk-UA" w:eastAsia="de-DE"/>
        </w:rPr>
        <w:t>Очікується продовження коливань валю</w:t>
      </w:r>
      <w:r w:rsidR="00167069" w:rsidRPr="00954457">
        <w:rPr>
          <w:rFonts w:cs="Arial"/>
          <w:b/>
          <w:bCs/>
          <w:sz w:val="24"/>
          <w:lang w:val="uk-UA" w:eastAsia="de-DE"/>
        </w:rPr>
        <w:t>т</w:t>
      </w:r>
      <w:r w:rsidRPr="00954457">
        <w:rPr>
          <w:rFonts w:cs="Arial"/>
          <w:b/>
          <w:bCs/>
          <w:sz w:val="24"/>
          <w:lang w:val="uk-UA" w:eastAsia="de-DE"/>
        </w:rPr>
        <w:t>них курсів</w:t>
      </w:r>
      <w:r w:rsidR="00167069" w:rsidRPr="00954457">
        <w:rPr>
          <w:rFonts w:cs="Arial"/>
          <w:b/>
          <w:bCs/>
          <w:sz w:val="24"/>
          <w:lang w:val="uk-UA" w:eastAsia="de-DE"/>
        </w:rPr>
        <w:t>, підвищення цін на товари буде продовжуватися</w:t>
      </w:r>
      <w:r w:rsidR="00904FB2" w:rsidRPr="00954457">
        <w:rPr>
          <w:rFonts w:cs="Arial"/>
          <w:b/>
          <w:bCs/>
          <w:sz w:val="24"/>
          <w:lang w:val="uk-UA" w:eastAsia="de-DE"/>
        </w:rPr>
        <w:t>.</w:t>
      </w:r>
      <w:r w:rsidR="00D55198" w:rsidRPr="00954457">
        <w:rPr>
          <w:b/>
          <w:sz w:val="24"/>
          <w:lang w:val="uk-UA"/>
        </w:rPr>
        <w:t xml:space="preserve"> </w:t>
      </w:r>
      <w:r w:rsidR="00167069" w:rsidRPr="00954457">
        <w:rPr>
          <w:b/>
          <w:sz w:val="24"/>
          <w:lang w:val="uk-UA"/>
        </w:rPr>
        <w:t>Ми також готові до подальшого збільшення цінового та рекламного тиску на ринку споживчих товарів</w:t>
      </w:r>
      <w:r w:rsidR="0049295A" w:rsidRPr="00954457">
        <w:rPr>
          <w:b/>
          <w:sz w:val="24"/>
          <w:lang w:val="uk-UA"/>
        </w:rPr>
        <w:t xml:space="preserve">. </w:t>
      </w:r>
      <w:r w:rsidR="00167069" w:rsidRPr="00954457">
        <w:rPr>
          <w:b/>
          <w:sz w:val="24"/>
          <w:lang w:val="uk-UA"/>
        </w:rPr>
        <w:t>Незважаючи на це, ми переконані в продовженні успішного розвитку нашої компанії»</w:t>
      </w:r>
      <w:r w:rsidR="00904FB2" w:rsidRPr="00954457">
        <w:rPr>
          <w:b/>
          <w:sz w:val="24"/>
          <w:lang w:val="uk-UA"/>
        </w:rPr>
        <w:t>.</w:t>
      </w:r>
    </w:p>
    <w:p w:rsidR="00344A6C" w:rsidRPr="00954457" w:rsidRDefault="00344A6C" w:rsidP="00435097">
      <w:pPr>
        <w:autoSpaceDE w:val="0"/>
        <w:autoSpaceDN w:val="0"/>
        <w:adjustRightInd w:val="0"/>
        <w:spacing w:line="360" w:lineRule="auto"/>
        <w:jc w:val="both"/>
        <w:rPr>
          <w:rFonts w:cs="Arial"/>
          <w:b/>
          <w:bCs/>
          <w:sz w:val="24"/>
          <w:lang w:val="uk-UA" w:eastAsia="de-DE"/>
        </w:rPr>
      </w:pPr>
    </w:p>
    <w:p w:rsidR="00D03014" w:rsidRPr="00954457" w:rsidRDefault="0020053C" w:rsidP="00435097">
      <w:pPr>
        <w:autoSpaceDE w:val="0"/>
        <w:autoSpaceDN w:val="0"/>
        <w:adjustRightInd w:val="0"/>
        <w:spacing w:line="360" w:lineRule="auto"/>
        <w:jc w:val="both"/>
        <w:rPr>
          <w:rFonts w:cs="Arial"/>
          <w:b/>
          <w:sz w:val="24"/>
          <w:lang w:val="uk-UA"/>
        </w:rPr>
      </w:pPr>
      <w:r w:rsidRPr="00954457">
        <w:rPr>
          <w:rFonts w:cs="Arial"/>
          <w:b/>
          <w:bCs/>
          <w:sz w:val="24"/>
          <w:lang w:val="uk-UA" w:eastAsia="de-DE"/>
        </w:rPr>
        <w:t>У такому складному ринковому середовищі компанія «</w:t>
      </w:r>
      <w:proofErr w:type="spellStart"/>
      <w:r w:rsidRPr="00954457">
        <w:rPr>
          <w:rFonts w:cs="Arial"/>
          <w:b/>
          <w:bCs/>
          <w:sz w:val="24"/>
          <w:lang w:val="uk-UA" w:eastAsia="de-DE"/>
        </w:rPr>
        <w:t>Хенкель</w:t>
      </w:r>
      <w:proofErr w:type="spellEnd"/>
      <w:r w:rsidRPr="00954457">
        <w:rPr>
          <w:rFonts w:cs="Arial"/>
          <w:b/>
          <w:bCs/>
          <w:sz w:val="24"/>
          <w:lang w:val="uk-UA" w:eastAsia="de-DE"/>
        </w:rPr>
        <w:t>» підтвердила прогнози на поточний фінансовий рік</w:t>
      </w:r>
      <w:r w:rsidR="00435097" w:rsidRPr="00954457">
        <w:rPr>
          <w:rFonts w:cs="Arial"/>
          <w:b/>
          <w:bCs/>
          <w:sz w:val="24"/>
          <w:lang w:val="uk-UA" w:eastAsia="de-DE"/>
        </w:rPr>
        <w:t>:</w:t>
      </w:r>
      <w:r w:rsidR="00435097" w:rsidRPr="00954457">
        <w:rPr>
          <w:rFonts w:cs="Arial"/>
          <w:b/>
          <w:sz w:val="24"/>
          <w:lang w:val="uk-UA"/>
        </w:rPr>
        <w:t xml:space="preserve"> </w:t>
      </w:r>
      <w:r w:rsidRPr="00954457">
        <w:rPr>
          <w:rFonts w:cs="Arial"/>
          <w:b/>
          <w:sz w:val="24"/>
          <w:lang w:val="uk-UA"/>
        </w:rPr>
        <w:t xml:space="preserve">«Ми очікуємо органічне зростання обсягів продажу на рівні від </w:t>
      </w:r>
      <w:r w:rsidR="00435097" w:rsidRPr="00954457">
        <w:rPr>
          <w:rFonts w:cs="Arial"/>
          <w:b/>
          <w:sz w:val="24"/>
          <w:lang w:val="uk-UA"/>
        </w:rPr>
        <w:t xml:space="preserve">2 </w:t>
      </w:r>
      <w:r w:rsidRPr="00954457">
        <w:rPr>
          <w:rFonts w:cs="Arial"/>
          <w:b/>
          <w:sz w:val="24"/>
          <w:lang w:val="uk-UA"/>
        </w:rPr>
        <w:t>до</w:t>
      </w:r>
      <w:r w:rsidR="00435097" w:rsidRPr="00954457">
        <w:rPr>
          <w:rFonts w:cs="Arial"/>
          <w:b/>
          <w:sz w:val="24"/>
          <w:lang w:val="uk-UA"/>
        </w:rPr>
        <w:t xml:space="preserve"> 4 </w:t>
      </w:r>
      <w:r w:rsidRPr="00954457">
        <w:rPr>
          <w:rFonts w:cs="Arial"/>
          <w:b/>
          <w:sz w:val="24"/>
          <w:lang w:val="uk-UA"/>
        </w:rPr>
        <w:t>відсотків</w:t>
      </w:r>
      <w:r w:rsidR="00435097" w:rsidRPr="00954457">
        <w:rPr>
          <w:rFonts w:cs="Arial"/>
          <w:b/>
          <w:sz w:val="24"/>
          <w:lang w:val="uk-UA"/>
        </w:rPr>
        <w:t xml:space="preserve">. </w:t>
      </w:r>
      <w:r w:rsidRPr="00954457">
        <w:rPr>
          <w:rFonts w:cs="Arial"/>
          <w:b/>
          <w:sz w:val="24"/>
          <w:lang w:val="uk-UA"/>
        </w:rPr>
        <w:t xml:space="preserve">Ми очікуємо збільшення відкоригованої рентабельності обороту більш ніж на </w:t>
      </w:r>
      <w:r w:rsidR="00435097" w:rsidRPr="00954457">
        <w:rPr>
          <w:rFonts w:cs="Arial"/>
          <w:b/>
          <w:sz w:val="24"/>
          <w:lang w:val="uk-UA"/>
        </w:rPr>
        <w:t xml:space="preserve">17.0 </w:t>
      </w:r>
      <w:r w:rsidRPr="00954457">
        <w:rPr>
          <w:rFonts w:cs="Arial"/>
          <w:b/>
          <w:sz w:val="24"/>
          <w:lang w:val="uk-UA"/>
        </w:rPr>
        <w:t>відсотків, а відкоригованих дивідендів на привілейован</w:t>
      </w:r>
      <w:r w:rsidR="0023149F" w:rsidRPr="00954457">
        <w:rPr>
          <w:rFonts w:cs="Arial"/>
          <w:b/>
          <w:sz w:val="24"/>
          <w:lang w:val="uk-UA"/>
        </w:rPr>
        <w:t>у</w:t>
      </w:r>
      <w:r w:rsidRPr="00954457">
        <w:rPr>
          <w:rFonts w:cs="Arial"/>
          <w:b/>
          <w:sz w:val="24"/>
          <w:lang w:val="uk-UA"/>
        </w:rPr>
        <w:t xml:space="preserve"> акці</w:t>
      </w:r>
      <w:r w:rsidR="0023149F" w:rsidRPr="00954457">
        <w:rPr>
          <w:rFonts w:cs="Arial"/>
          <w:b/>
          <w:sz w:val="24"/>
          <w:lang w:val="uk-UA"/>
        </w:rPr>
        <w:t>ю</w:t>
      </w:r>
      <w:r w:rsidRPr="00954457">
        <w:rPr>
          <w:rFonts w:cs="Arial"/>
          <w:b/>
          <w:sz w:val="24"/>
          <w:lang w:val="uk-UA"/>
        </w:rPr>
        <w:t xml:space="preserve"> – на </w:t>
      </w:r>
      <w:r w:rsidR="00435097" w:rsidRPr="00954457">
        <w:rPr>
          <w:rFonts w:cs="Arial"/>
          <w:b/>
          <w:sz w:val="24"/>
          <w:lang w:val="uk-UA"/>
        </w:rPr>
        <w:t>7</w:t>
      </w:r>
      <w:r w:rsidRPr="00954457">
        <w:rPr>
          <w:rFonts w:cs="Arial"/>
          <w:b/>
          <w:sz w:val="24"/>
          <w:lang w:val="uk-UA"/>
        </w:rPr>
        <w:t>-</w:t>
      </w:r>
      <w:r w:rsidR="00435097" w:rsidRPr="00954457">
        <w:rPr>
          <w:rFonts w:cs="Arial"/>
          <w:b/>
          <w:sz w:val="24"/>
          <w:lang w:val="uk-UA"/>
        </w:rPr>
        <w:t xml:space="preserve">9 </w:t>
      </w:r>
      <w:r w:rsidRPr="00954457">
        <w:rPr>
          <w:rFonts w:cs="Arial"/>
          <w:b/>
          <w:sz w:val="24"/>
          <w:lang w:val="uk-UA"/>
        </w:rPr>
        <w:t>відсотків»</w:t>
      </w:r>
      <w:r w:rsidR="00435097" w:rsidRPr="00954457">
        <w:rPr>
          <w:rFonts w:cs="Arial"/>
          <w:b/>
          <w:sz w:val="24"/>
          <w:lang w:val="uk-UA"/>
        </w:rPr>
        <w:t>,</w:t>
      </w:r>
      <w:r w:rsidRPr="00954457">
        <w:rPr>
          <w:rFonts w:cs="Arial"/>
          <w:b/>
          <w:sz w:val="24"/>
          <w:lang w:val="uk-UA"/>
        </w:rPr>
        <w:t xml:space="preserve"> - сказав </w:t>
      </w:r>
      <w:proofErr w:type="spellStart"/>
      <w:r w:rsidRPr="00954457">
        <w:rPr>
          <w:rFonts w:cs="Arial"/>
          <w:b/>
          <w:bCs/>
          <w:sz w:val="24"/>
          <w:lang w:val="uk-UA" w:eastAsia="de-DE"/>
        </w:rPr>
        <w:t>Ханс</w:t>
      </w:r>
      <w:proofErr w:type="spellEnd"/>
      <w:r w:rsidRPr="00954457">
        <w:rPr>
          <w:rFonts w:cs="Arial"/>
          <w:b/>
          <w:bCs/>
          <w:sz w:val="24"/>
          <w:lang w:val="uk-UA" w:eastAsia="de-DE"/>
        </w:rPr>
        <w:t xml:space="preserve"> Ван </w:t>
      </w:r>
      <w:proofErr w:type="spellStart"/>
      <w:r w:rsidRPr="00954457">
        <w:rPr>
          <w:rFonts w:cs="Arial"/>
          <w:b/>
          <w:bCs/>
          <w:sz w:val="24"/>
          <w:lang w:val="uk-UA" w:eastAsia="de-DE"/>
        </w:rPr>
        <w:t>Байлен</w:t>
      </w:r>
      <w:proofErr w:type="spellEnd"/>
      <w:r w:rsidR="00D03014" w:rsidRPr="00954457">
        <w:rPr>
          <w:rFonts w:cs="Arial"/>
          <w:b/>
          <w:sz w:val="24"/>
          <w:lang w:val="uk-UA"/>
        </w:rPr>
        <w:t>.</w:t>
      </w:r>
    </w:p>
    <w:p w:rsidR="00F567EF" w:rsidRPr="00954457" w:rsidRDefault="00F567EF" w:rsidP="00F567EF">
      <w:pPr>
        <w:autoSpaceDE w:val="0"/>
        <w:autoSpaceDN w:val="0"/>
        <w:adjustRightInd w:val="0"/>
        <w:spacing w:line="360" w:lineRule="auto"/>
        <w:jc w:val="both"/>
        <w:rPr>
          <w:rFonts w:cs="Arial"/>
          <w:b/>
          <w:sz w:val="24"/>
          <w:lang w:val="uk-UA"/>
        </w:rPr>
      </w:pPr>
    </w:p>
    <w:p w:rsidR="00435097" w:rsidRPr="00954457" w:rsidRDefault="0020053C" w:rsidP="00435097">
      <w:pPr>
        <w:autoSpaceDE w:val="0"/>
        <w:autoSpaceDN w:val="0"/>
        <w:adjustRightInd w:val="0"/>
        <w:spacing w:after="120" w:line="360" w:lineRule="auto"/>
        <w:jc w:val="both"/>
        <w:rPr>
          <w:b/>
          <w:sz w:val="24"/>
          <w:lang w:val="uk-UA"/>
        </w:rPr>
      </w:pPr>
      <w:r w:rsidRPr="00954457">
        <w:rPr>
          <w:rFonts w:cs="Arial"/>
          <w:b/>
          <w:sz w:val="24"/>
          <w:lang w:val="uk-UA"/>
        </w:rPr>
        <w:t xml:space="preserve">Показники обсягів продажу та прибутку в першому кварталі </w:t>
      </w:r>
      <w:r w:rsidR="00435097" w:rsidRPr="00954457">
        <w:rPr>
          <w:b/>
          <w:bCs/>
          <w:sz w:val="24"/>
          <w:lang w:val="uk-UA"/>
        </w:rPr>
        <w:t>2017</w:t>
      </w:r>
      <w:r w:rsidR="005502C0">
        <w:rPr>
          <w:b/>
          <w:bCs/>
          <w:sz w:val="24"/>
          <w:lang w:val="uk-UA"/>
        </w:rPr>
        <w:t xml:space="preserve"> </w:t>
      </w:r>
      <w:r w:rsidRPr="00954457">
        <w:rPr>
          <w:b/>
          <w:bCs/>
          <w:sz w:val="24"/>
          <w:lang w:val="uk-UA"/>
        </w:rPr>
        <w:t>р</w:t>
      </w:r>
      <w:r w:rsidR="005502C0">
        <w:rPr>
          <w:b/>
          <w:bCs/>
          <w:sz w:val="24"/>
          <w:lang w:val="uk-UA"/>
        </w:rPr>
        <w:t>оку</w:t>
      </w:r>
    </w:p>
    <w:p w:rsidR="00314BAE" w:rsidRPr="00954457" w:rsidRDefault="0020053C" w:rsidP="00383EEF">
      <w:pPr>
        <w:autoSpaceDE w:val="0"/>
        <w:autoSpaceDN w:val="0"/>
        <w:adjustRightInd w:val="0"/>
        <w:spacing w:line="360" w:lineRule="auto"/>
        <w:jc w:val="both"/>
        <w:rPr>
          <w:rFonts w:cs="Arial"/>
          <w:b/>
          <w:sz w:val="24"/>
          <w:lang w:val="uk-UA"/>
        </w:rPr>
      </w:pPr>
      <w:r w:rsidRPr="00954457">
        <w:rPr>
          <w:rFonts w:cs="Arial"/>
          <w:sz w:val="24"/>
          <w:lang w:val="uk-UA"/>
        </w:rPr>
        <w:t>Обсяг продажу в першому кварталі 2017</w:t>
      </w:r>
      <w:r w:rsidR="007B7598">
        <w:rPr>
          <w:rFonts w:cs="Arial"/>
          <w:sz w:val="24"/>
          <w:lang w:val="uk-UA"/>
        </w:rPr>
        <w:t xml:space="preserve"> </w:t>
      </w:r>
      <w:r w:rsidRPr="00954457">
        <w:rPr>
          <w:rFonts w:cs="Arial"/>
          <w:sz w:val="24"/>
          <w:lang w:val="uk-UA"/>
        </w:rPr>
        <w:t>р</w:t>
      </w:r>
      <w:r w:rsidR="005502C0">
        <w:rPr>
          <w:rFonts w:cs="Arial"/>
          <w:sz w:val="24"/>
          <w:lang w:val="uk-UA"/>
        </w:rPr>
        <w:t>оці</w:t>
      </w:r>
      <w:r w:rsidRPr="00954457">
        <w:rPr>
          <w:rFonts w:cs="Arial"/>
          <w:sz w:val="24"/>
          <w:lang w:val="uk-UA"/>
        </w:rPr>
        <w:t xml:space="preserve"> досяг нового рекордного рівня </w:t>
      </w:r>
      <w:r w:rsidR="007B7598">
        <w:rPr>
          <w:rFonts w:cs="Arial"/>
          <w:sz w:val="24"/>
          <w:lang w:val="uk-UA"/>
        </w:rPr>
        <w:t>–</w:t>
      </w:r>
      <w:r w:rsidRPr="00954457">
        <w:rPr>
          <w:rFonts w:cs="Arial"/>
          <w:sz w:val="24"/>
          <w:lang w:val="uk-UA"/>
        </w:rPr>
        <w:t xml:space="preserve"> </w:t>
      </w:r>
      <w:r w:rsidR="00314BAE" w:rsidRPr="00954457">
        <w:rPr>
          <w:rFonts w:cs="Arial"/>
          <w:sz w:val="24"/>
          <w:lang w:val="uk-UA"/>
        </w:rPr>
        <w:t>5</w:t>
      </w:r>
      <w:r w:rsidR="007B7598">
        <w:rPr>
          <w:rFonts w:cs="Arial"/>
          <w:sz w:val="24"/>
          <w:lang w:val="uk-UA"/>
        </w:rPr>
        <w:t>,</w:t>
      </w:r>
      <w:r w:rsidR="00314BAE" w:rsidRPr="00954457">
        <w:rPr>
          <w:rFonts w:cs="Arial"/>
          <w:sz w:val="24"/>
          <w:lang w:val="uk-UA"/>
        </w:rPr>
        <w:t xml:space="preserve">064 </w:t>
      </w:r>
      <w:r w:rsidRPr="00954457">
        <w:rPr>
          <w:rFonts w:cs="Arial"/>
          <w:sz w:val="24"/>
          <w:lang w:val="uk-UA"/>
        </w:rPr>
        <w:t xml:space="preserve">млн. євро, номінальне зростання становило </w:t>
      </w:r>
      <w:r w:rsidR="00314BAE" w:rsidRPr="00954457">
        <w:rPr>
          <w:rFonts w:cs="Arial"/>
          <w:sz w:val="24"/>
          <w:lang w:val="uk-UA"/>
        </w:rPr>
        <w:t>13.6</w:t>
      </w:r>
      <w:r w:rsidR="00BB3D84" w:rsidRPr="00954457">
        <w:rPr>
          <w:rFonts w:cs="Arial"/>
          <w:sz w:val="24"/>
          <w:lang w:val="uk-UA"/>
        </w:rPr>
        <w:t xml:space="preserve"> </w:t>
      </w:r>
      <w:r w:rsidR="00BB3D84" w:rsidRPr="00954457">
        <w:rPr>
          <w:bCs/>
          <w:sz w:val="24"/>
          <w:lang w:val="uk-UA"/>
        </w:rPr>
        <w:t>відсотка</w:t>
      </w:r>
      <w:r w:rsidRPr="00954457">
        <w:rPr>
          <w:rFonts w:cs="Arial"/>
          <w:sz w:val="24"/>
          <w:lang w:val="uk-UA"/>
        </w:rPr>
        <w:t xml:space="preserve"> порівняно з цим же кварталом попереднього року</w:t>
      </w:r>
      <w:r w:rsidR="00314BAE" w:rsidRPr="00954457">
        <w:rPr>
          <w:rFonts w:cs="Arial"/>
          <w:sz w:val="24"/>
          <w:lang w:val="uk-UA"/>
        </w:rPr>
        <w:t xml:space="preserve">. </w:t>
      </w:r>
      <w:r w:rsidRPr="00954457">
        <w:rPr>
          <w:rFonts w:cs="Arial"/>
          <w:sz w:val="24"/>
          <w:lang w:val="uk-UA"/>
        </w:rPr>
        <w:t xml:space="preserve">Вигідна різниця у валютних курсах забезпечила </w:t>
      </w:r>
      <w:r w:rsidR="00314BAE" w:rsidRPr="00954457">
        <w:rPr>
          <w:rFonts w:cs="Arial"/>
          <w:sz w:val="24"/>
          <w:lang w:val="uk-UA"/>
        </w:rPr>
        <w:t>1.1</w:t>
      </w:r>
      <w:r w:rsidR="00631869" w:rsidRPr="00954457">
        <w:rPr>
          <w:rFonts w:cs="Arial"/>
          <w:sz w:val="24"/>
          <w:lang w:val="uk-UA"/>
        </w:rPr>
        <w:t xml:space="preserve"> </w:t>
      </w:r>
      <w:r w:rsidR="00631869" w:rsidRPr="00954457">
        <w:rPr>
          <w:bCs/>
          <w:sz w:val="24"/>
          <w:lang w:val="uk-UA"/>
        </w:rPr>
        <w:t xml:space="preserve">відсотка </w:t>
      </w:r>
      <w:r w:rsidRPr="00954457">
        <w:rPr>
          <w:rFonts w:cs="Arial"/>
          <w:sz w:val="24"/>
          <w:lang w:val="uk-UA"/>
        </w:rPr>
        <w:t>зазначеного зростання</w:t>
      </w:r>
      <w:r w:rsidR="00314BAE" w:rsidRPr="00954457">
        <w:rPr>
          <w:rFonts w:cs="Arial"/>
          <w:sz w:val="24"/>
          <w:lang w:val="uk-UA"/>
        </w:rPr>
        <w:t xml:space="preserve">. </w:t>
      </w:r>
      <w:r w:rsidR="00C26D03" w:rsidRPr="00954457">
        <w:rPr>
          <w:rFonts w:cs="Arial"/>
          <w:sz w:val="24"/>
          <w:lang w:val="uk-UA"/>
        </w:rPr>
        <w:t xml:space="preserve">Доля придбання та продажу активів становила </w:t>
      </w:r>
      <w:r w:rsidR="00314BAE" w:rsidRPr="00954457">
        <w:rPr>
          <w:rFonts w:cs="Arial"/>
          <w:sz w:val="24"/>
          <w:lang w:val="uk-UA"/>
        </w:rPr>
        <w:t>8.5</w:t>
      </w:r>
      <w:r w:rsidR="00631869" w:rsidRPr="00954457">
        <w:rPr>
          <w:rFonts w:cs="Arial"/>
          <w:sz w:val="24"/>
          <w:lang w:val="uk-UA"/>
        </w:rPr>
        <w:t xml:space="preserve"> </w:t>
      </w:r>
      <w:r w:rsidR="00631869" w:rsidRPr="00954457">
        <w:rPr>
          <w:bCs/>
          <w:sz w:val="24"/>
          <w:lang w:val="uk-UA"/>
        </w:rPr>
        <w:t>відсотк</w:t>
      </w:r>
      <w:r w:rsidR="00954457">
        <w:rPr>
          <w:bCs/>
          <w:sz w:val="24"/>
          <w:lang w:val="uk-UA"/>
        </w:rPr>
        <w:t>а</w:t>
      </w:r>
      <w:r w:rsidR="00C26D03" w:rsidRPr="00954457">
        <w:rPr>
          <w:rFonts w:cs="Arial"/>
          <w:sz w:val="24"/>
          <w:lang w:val="uk-UA"/>
        </w:rPr>
        <w:t>, переважно внаслідок придбання компанії «</w:t>
      </w:r>
      <w:proofErr w:type="spellStart"/>
      <w:r w:rsidR="00314BAE" w:rsidRPr="00954457">
        <w:rPr>
          <w:rFonts w:cs="Arial"/>
          <w:sz w:val="24"/>
          <w:lang w:val="uk-UA"/>
        </w:rPr>
        <w:t>The</w:t>
      </w:r>
      <w:proofErr w:type="spellEnd"/>
      <w:r w:rsidR="00314BAE" w:rsidRPr="00954457">
        <w:rPr>
          <w:rFonts w:cs="Arial"/>
          <w:sz w:val="24"/>
          <w:lang w:val="uk-UA"/>
        </w:rPr>
        <w:t xml:space="preserve"> </w:t>
      </w:r>
      <w:proofErr w:type="spellStart"/>
      <w:r w:rsidR="00314BAE" w:rsidRPr="00954457">
        <w:rPr>
          <w:rFonts w:cs="Arial"/>
          <w:sz w:val="24"/>
          <w:lang w:val="uk-UA"/>
        </w:rPr>
        <w:t>Sun</w:t>
      </w:r>
      <w:proofErr w:type="spellEnd"/>
      <w:r w:rsidR="00314BAE" w:rsidRPr="00954457">
        <w:rPr>
          <w:rFonts w:cs="Arial"/>
          <w:sz w:val="24"/>
          <w:lang w:val="uk-UA"/>
        </w:rPr>
        <w:t xml:space="preserve"> </w:t>
      </w:r>
      <w:proofErr w:type="spellStart"/>
      <w:r w:rsidR="00314BAE" w:rsidRPr="00954457">
        <w:rPr>
          <w:rFonts w:cs="Arial"/>
          <w:sz w:val="24"/>
          <w:lang w:val="uk-UA"/>
        </w:rPr>
        <w:t>Products</w:t>
      </w:r>
      <w:proofErr w:type="spellEnd"/>
      <w:r w:rsidR="00314BAE" w:rsidRPr="00954457">
        <w:rPr>
          <w:rFonts w:cs="Arial"/>
          <w:sz w:val="24"/>
          <w:lang w:val="uk-UA"/>
        </w:rPr>
        <w:t xml:space="preserve"> </w:t>
      </w:r>
      <w:proofErr w:type="spellStart"/>
      <w:r w:rsidR="00314BAE" w:rsidRPr="00954457">
        <w:rPr>
          <w:rFonts w:cs="Arial"/>
          <w:sz w:val="24"/>
          <w:lang w:val="uk-UA"/>
        </w:rPr>
        <w:t>Corporation</w:t>
      </w:r>
      <w:proofErr w:type="spellEnd"/>
      <w:r w:rsidR="00C26D03" w:rsidRPr="00954457">
        <w:rPr>
          <w:rFonts w:cs="Arial"/>
          <w:sz w:val="24"/>
          <w:lang w:val="uk-UA"/>
        </w:rPr>
        <w:t>»</w:t>
      </w:r>
      <w:r w:rsidR="00314BAE" w:rsidRPr="00954457">
        <w:rPr>
          <w:rFonts w:cs="Arial"/>
          <w:sz w:val="24"/>
          <w:lang w:val="uk-UA"/>
        </w:rPr>
        <w:t>.</w:t>
      </w:r>
      <w:r w:rsidR="00383EEF" w:rsidRPr="00954457">
        <w:rPr>
          <w:rFonts w:cs="Arial"/>
          <w:sz w:val="24"/>
          <w:lang w:val="uk-UA"/>
        </w:rPr>
        <w:t xml:space="preserve"> </w:t>
      </w:r>
      <w:r w:rsidR="00C26D03" w:rsidRPr="00954457">
        <w:rPr>
          <w:rFonts w:cs="Arial"/>
          <w:b/>
          <w:bCs/>
          <w:sz w:val="24"/>
          <w:lang w:val="uk-UA"/>
        </w:rPr>
        <w:t xml:space="preserve">В органічному вираженні, </w:t>
      </w:r>
      <w:r w:rsidR="00C26D03" w:rsidRPr="00954457">
        <w:rPr>
          <w:sz w:val="24"/>
          <w:lang w:val="uk-UA"/>
        </w:rPr>
        <w:t xml:space="preserve">без урахування різниць у валютних курсах та витрат і надходжень, пов’язаних з придбанням та </w:t>
      </w:r>
      <w:proofErr w:type="spellStart"/>
      <w:r w:rsidR="00BB3D84" w:rsidRPr="00954457">
        <w:rPr>
          <w:sz w:val="24"/>
          <w:lang w:val="uk-UA"/>
        </w:rPr>
        <w:t>продажом</w:t>
      </w:r>
      <w:proofErr w:type="spellEnd"/>
      <w:r w:rsidR="00C26D03" w:rsidRPr="00954457">
        <w:rPr>
          <w:sz w:val="24"/>
          <w:lang w:val="uk-UA"/>
        </w:rPr>
        <w:t xml:space="preserve"> </w:t>
      </w:r>
      <w:r w:rsidR="00C26D03" w:rsidRPr="00954457">
        <w:rPr>
          <w:sz w:val="24"/>
          <w:lang w:val="uk-UA"/>
        </w:rPr>
        <w:lastRenderedPageBreak/>
        <w:t>активів, обсяг продажу продемонстрував стабільне зростання у розмірі</w:t>
      </w:r>
      <w:r w:rsidR="00314BAE" w:rsidRPr="00954457">
        <w:rPr>
          <w:rFonts w:cs="Arial"/>
          <w:sz w:val="24"/>
          <w:lang w:val="uk-UA"/>
        </w:rPr>
        <w:t xml:space="preserve"> 4.0</w:t>
      </w:r>
      <w:r w:rsidR="00631869" w:rsidRPr="00954457">
        <w:rPr>
          <w:rFonts w:cs="Arial"/>
          <w:sz w:val="24"/>
          <w:lang w:val="uk-UA"/>
        </w:rPr>
        <w:t xml:space="preserve"> </w:t>
      </w:r>
      <w:r w:rsidR="00631869" w:rsidRPr="00954457">
        <w:rPr>
          <w:bCs/>
          <w:sz w:val="24"/>
          <w:lang w:val="uk-UA"/>
        </w:rPr>
        <w:t>відсотки</w:t>
      </w:r>
      <w:r w:rsidR="00314BAE" w:rsidRPr="00954457">
        <w:rPr>
          <w:rFonts w:cs="Arial"/>
          <w:sz w:val="24"/>
          <w:lang w:val="uk-UA"/>
        </w:rPr>
        <w:t>.</w:t>
      </w:r>
    </w:p>
    <w:p w:rsidR="00314BAE" w:rsidRPr="00954457" w:rsidRDefault="00314BAE" w:rsidP="00383EEF">
      <w:pPr>
        <w:autoSpaceDE w:val="0"/>
        <w:autoSpaceDN w:val="0"/>
        <w:adjustRightInd w:val="0"/>
        <w:spacing w:line="360" w:lineRule="auto"/>
        <w:jc w:val="both"/>
        <w:rPr>
          <w:rFonts w:cs="Arial"/>
          <w:b/>
          <w:sz w:val="24"/>
          <w:lang w:val="uk-UA"/>
        </w:rPr>
      </w:pPr>
    </w:p>
    <w:p w:rsidR="00314BAE" w:rsidRPr="00954457" w:rsidRDefault="00C26D03" w:rsidP="004E4082">
      <w:pPr>
        <w:autoSpaceDE w:val="0"/>
        <w:autoSpaceDN w:val="0"/>
        <w:adjustRightInd w:val="0"/>
        <w:spacing w:line="360" w:lineRule="auto"/>
        <w:jc w:val="both"/>
        <w:rPr>
          <w:rFonts w:cs="Arial"/>
          <w:sz w:val="24"/>
          <w:lang w:val="uk-UA"/>
        </w:rPr>
      </w:pPr>
      <w:r w:rsidRPr="00954457">
        <w:rPr>
          <w:rFonts w:cs="Arial"/>
          <w:sz w:val="24"/>
          <w:lang w:val="uk-UA"/>
        </w:rPr>
        <w:t>Органічне зростання обсягів продажу забезпечили всі три бізнес-підрозділи</w:t>
      </w:r>
      <w:r w:rsidR="00314BAE" w:rsidRPr="00954457">
        <w:rPr>
          <w:rFonts w:cs="Arial"/>
          <w:sz w:val="24"/>
          <w:lang w:val="uk-UA"/>
        </w:rPr>
        <w:t xml:space="preserve">. </w:t>
      </w:r>
      <w:r w:rsidR="009B180A">
        <w:rPr>
          <w:rFonts w:cs="Arial"/>
          <w:sz w:val="24"/>
          <w:lang w:val="uk-UA"/>
        </w:rPr>
        <w:t>Бізнес-п</w:t>
      </w:r>
      <w:r w:rsidRPr="00954457">
        <w:rPr>
          <w:rFonts w:cs="Arial"/>
          <w:sz w:val="24"/>
          <w:lang w:val="uk-UA"/>
        </w:rPr>
        <w:t xml:space="preserve">ідрозділ </w:t>
      </w:r>
      <w:r w:rsidRPr="00954457">
        <w:rPr>
          <w:rFonts w:cs="Arial"/>
          <w:b/>
          <w:sz w:val="24"/>
          <w:lang w:val="uk-UA"/>
        </w:rPr>
        <w:t>«Клейові технології»</w:t>
      </w:r>
      <w:r w:rsidR="00314BAE" w:rsidRPr="00954457">
        <w:rPr>
          <w:rFonts w:cs="Arial"/>
          <w:sz w:val="24"/>
          <w:lang w:val="uk-UA"/>
        </w:rPr>
        <w:t xml:space="preserve"> </w:t>
      </w:r>
      <w:r w:rsidRPr="00954457">
        <w:rPr>
          <w:rFonts w:cs="Arial"/>
          <w:sz w:val="24"/>
          <w:lang w:val="uk-UA"/>
        </w:rPr>
        <w:t>повідомив про значне органічне зростання обсягів продажу</w:t>
      </w:r>
      <w:r w:rsidR="00954457">
        <w:rPr>
          <w:rFonts w:cs="Arial"/>
          <w:sz w:val="24"/>
          <w:lang w:val="uk-UA"/>
        </w:rPr>
        <w:t xml:space="preserve"> -</w:t>
      </w:r>
      <w:r w:rsidRPr="00954457">
        <w:rPr>
          <w:rFonts w:cs="Arial"/>
          <w:sz w:val="24"/>
          <w:lang w:val="uk-UA"/>
        </w:rPr>
        <w:t xml:space="preserve"> на </w:t>
      </w:r>
      <w:r w:rsidR="00314BAE" w:rsidRPr="00954457">
        <w:rPr>
          <w:rFonts w:cs="Arial"/>
          <w:sz w:val="24"/>
          <w:lang w:val="uk-UA"/>
        </w:rPr>
        <w:t>5.5</w:t>
      </w:r>
      <w:r w:rsidR="00631869" w:rsidRPr="00954457">
        <w:rPr>
          <w:rFonts w:cs="Arial"/>
          <w:sz w:val="24"/>
          <w:lang w:val="uk-UA"/>
        </w:rPr>
        <w:t xml:space="preserve"> </w:t>
      </w:r>
      <w:r w:rsidR="00631869" w:rsidRPr="00954457">
        <w:rPr>
          <w:bCs/>
          <w:sz w:val="24"/>
          <w:lang w:val="uk-UA"/>
        </w:rPr>
        <w:t>відсотк</w:t>
      </w:r>
      <w:r w:rsidR="00954457">
        <w:rPr>
          <w:bCs/>
          <w:sz w:val="24"/>
          <w:lang w:val="uk-UA"/>
        </w:rPr>
        <w:t>а</w:t>
      </w:r>
      <w:r w:rsidR="00314BAE" w:rsidRPr="00954457">
        <w:rPr>
          <w:rFonts w:cs="Arial"/>
          <w:sz w:val="24"/>
          <w:lang w:val="uk-UA"/>
        </w:rPr>
        <w:t xml:space="preserve">. </w:t>
      </w:r>
      <w:r w:rsidR="0036718A">
        <w:rPr>
          <w:rFonts w:cs="Arial"/>
          <w:sz w:val="24"/>
          <w:lang w:val="uk-UA"/>
        </w:rPr>
        <w:t>Бізнес-п</w:t>
      </w:r>
      <w:r w:rsidR="0036718A" w:rsidRPr="00954457">
        <w:rPr>
          <w:rFonts w:cs="Arial"/>
          <w:sz w:val="24"/>
          <w:lang w:val="uk-UA"/>
        </w:rPr>
        <w:t xml:space="preserve">ідрозділ </w:t>
      </w:r>
      <w:r w:rsidRPr="00954457">
        <w:rPr>
          <w:rFonts w:cs="Arial"/>
          <w:sz w:val="24"/>
          <w:lang w:val="uk-UA"/>
        </w:rPr>
        <w:t xml:space="preserve"> </w:t>
      </w:r>
      <w:r w:rsidRPr="0036718A">
        <w:rPr>
          <w:rFonts w:cs="Arial"/>
          <w:b/>
          <w:sz w:val="24"/>
          <w:lang w:val="uk-UA"/>
        </w:rPr>
        <w:t>«Косметичні засоби»</w:t>
      </w:r>
      <w:r w:rsidRPr="00954457">
        <w:rPr>
          <w:rFonts w:cs="Arial"/>
          <w:sz w:val="24"/>
          <w:lang w:val="uk-UA"/>
        </w:rPr>
        <w:t xml:space="preserve"> мав добрі показники органічного зростання продажів – на </w:t>
      </w:r>
      <w:r w:rsidR="00314BAE" w:rsidRPr="00954457">
        <w:rPr>
          <w:rFonts w:cs="Arial"/>
          <w:sz w:val="24"/>
          <w:lang w:val="uk-UA"/>
        </w:rPr>
        <w:t>2.3</w:t>
      </w:r>
      <w:r w:rsidR="00631869" w:rsidRPr="00954457">
        <w:rPr>
          <w:rFonts w:cs="Arial"/>
          <w:sz w:val="24"/>
          <w:lang w:val="uk-UA"/>
        </w:rPr>
        <w:t xml:space="preserve"> </w:t>
      </w:r>
      <w:r w:rsidR="00631869" w:rsidRPr="00954457">
        <w:rPr>
          <w:bCs/>
          <w:sz w:val="24"/>
          <w:lang w:val="uk-UA"/>
        </w:rPr>
        <w:t>відсотк</w:t>
      </w:r>
      <w:r w:rsidR="00954457">
        <w:rPr>
          <w:bCs/>
          <w:sz w:val="24"/>
          <w:lang w:val="uk-UA"/>
        </w:rPr>
        <w:t>а</w:t>
      </w:r>
      <w:r w:rsidR="00314BAE" w:rsidRPr="00954457">
        <w:rPr>
          <w:rFonts w:cs="Arial"/>
          <w:sz w:val="24"/>
          <w:lang w:val="uk-UA"/>
        </w:rPr>
        <w:t xml:space="preserve">. </w:t>
      </w:r>
      <w:r w:rsidR="0036718A">
        <w:rPr>
          <w:rFonts w:cs="Arial"/>
          <w:sz w:val="24"/>
          <w:lang w:val="uk-UA"/>
        </w:rPr>
        <w:t>Бізнес-п</w:t>
      </w:r>
      <w:r w:rsidR="0036718A" w:rsidRPr="00954457">
        <w:rPr>
          <w:rFonts w:cs="Arial"/>
          <w:sz w:val="24"/>
          <w:lang w:val="uk-UA"/>
        </w:rPr>
        <w:t xml:space="preserve">ідрозділ </w:t>
      </w:r>
      <w:r w:rsidRPr="00954457">
        <w:rPr>
          <w:b/>
          <w:sz w:val="24"/>
          <w:lang w:val="uk-UA"/>
        </w:rPr>
        <w:t xml:space="preserve">«Засоби для прання та догляду за оселею» </w:t>
      </w:r>
      <w:r w:rsidRPr="00954457">
        <w:rPr>
          <w:bCs/>
          <w:sz w:val="24"/>
          <w:lang w:val="uk-UA"/>
        </w:rPr>
        <w:t xml:space="preserve">зафіксував значне органічне зростання продажів – на </w:t>
      </w:r>
      <w:r w:rsidR="00314BAE" w:rsidRPr="00954457">
        <w:rPr>
          <w:rFonts w:cs="Arial"/>
          <w:sz w:val="24"/>
          <w:lang w:val="uk-UA"/>
        </w:rPr>
        <w:t>3.0</w:t>
      </w:r>
      <w:r w:rsidR="00631869" w:rsidRPr="00954457">
        <w:rPr>
          <w:rFonts w:cs="Arial"/>
          <w:sz w:val="24"/>
          <w:lang w:val="uk-UA"/>
        </w:rPr>
        <w:t xml:space="preserve"> </w:t>
      </w:r>
      <w:r w:rsidR="00631869" w:rsidRPr="00954457">
        <w:rPr>
          <w:bCs/>
          <w:sz w:val="24"/>
          <w:lang w:val="uk-UA"/>
        </w:rPr>
        <w:t>відсотки</w:t>
      </w:r>
      <w:r w:rsidR="00314BAE" w:rsidRPr="00954457">
        <w:rPr>
          <w:rFonts w:cs="Arial"/>
          <w:sz w:val="24"/>
          <w:lang w:val="uk-UA"/>
        </w:rPr>
        <w:t>.</w:t>
      </w:r>
    </w:p>
    <w:p w:rsidR="00314BAE" w:rsidRPr="00954457" w:rsidRDefault="00314BAE" w:rsidP="004E4082">
      <w:pPr>
        <w:autoSpaceDE w:val="0"/>
        <w:autoSpaceDN w:val="0"/>
        <w:adjustRightInd w:val="0"/>
        <w:spacing w:line="360" w:lineRule="auto"/>
        <w:jc w:val="both"/>
        <w:rPr>
          <w:rFonts w:cs="Arial"/>
          <w:sz w:val="24"/>
          <w:lang w:val="uk-UA"/>
        </w:rPr>
      </w:pPr>
    </w:p>
    <w:p w:rsidR="00612A7A" w:rsidRPr="00954457" w:rsidRDefault="00C26D03" w:rsidP="00100C85">
      <w:pPr>
        <w:autoSpaceDE w:val="0"/>
        <w:autoSpaceDN w:val="0"/>
        <w:adjustRightInd w:val="0"/>
        <w:spacing w:line="360" w:lineRule="auto"/>
        <w:jc w:val="both"/>
        <w:rPr>
          <w:rFonts w:cs="Arial"/>
          <w:sz w:val="24"/>
          <w:lang w:val="uk-UA"/>
        </w:rPr>
      </w:pPr>
      <w:r w:rsidRPr="00954457">
        <w:rPr>
          <w:rFonts w:cs="Arial"/>
          <w:sz w:val="24"/>
          <w:lang w:val="uk-UA"/>
        </w:rPr>
        <w:t xml:space="preserve">Внесок </w:t>
      </w:r>
      <w:r w:rsidRPr="00954457">
        <w:rPr>
          <w:rFonts w:cs="Arial"/>
          <w:b/>
          <w:bCs/>
          <w:sz w:val="24"/>
          <w:lang w:val="uk-UA"/>
        </w:rPr>
        <w:t>нових ринків</w:t>
      </w:r>
      <w:r w:rsidRPr="00954457">
        <w:rPr>
          <w:rFonts w:cs="Arial"/>
          <w:sz w:val="24"/>
          <w:lang w:val="uk-UA"/>
        </w:rPr>
        <w:t xml:space="preserve"> у органічне зростання Групи знову був більше середнього – органічне збільшення продажів становило </w:t>
      </w:r>
      <w:r w:rsidR="00DA3018" w:rsidRPr="00954457">
        <w:rPr>
          <w:rFonts w:cs="Arial"/>
          <w:sz w:val="24"/>
          <w:lang w:val="uk-UA"/>
        </w:rPr>
        <w:t>6.7</w:t>
      </w:r>
      <w:r w:rsidR="00631869" w:rsidRPr="00954457">
        <w:rPr>
          <w:rFonts w:cs="Arial"/>
          <w:sz w:val="24"/>
          <w:lang w:val="uk-UA"/>
        </w:rPr>
        <w:t xml:space="preserve"> </w:t>
      </w:r>
      <w:r w:rsidR="00631869" w:rsidRPr="00954457">
        <w:rPr>
          <w:bCs/>
          <w:sz w:val="24"/>
          <w:lang w:val="uk-UA"/>
        </w:rPr>
        <w:t>відсотка</w:t>
      </w:r>
      <w:r w:rsidRPr="00954457">
        <w:rPr>
          <w:rFonts w:cs="Arial"/>
          <w:sz w:val="24"/>
          <w:lang w:val="uk-UA"/>
        </w:rPr>
        <w:t xml:space="preserve"> у той час, як на </w:t>
      </w:r>
      <w:r w:rsidRPr="00954457">
        <w:rPr>
          <w:rFonts w:cs="Arial"/>
          <w:b/>
          <w:bCs/>
          <w:sz w:val="24"/>
          <w:lang w:val="uk-UA"/>
        </w:rPr>
        <w:t>зрілих ринках</w:t>
      </w:r>
      <w:r w:rsidRPr="00954457">
        <w:rPr>
          <w:rFonts w:cs="Arial"/>
          <w:sz w:val="24"/>
          <w:lang w:val="uk-UA"/>
        </w:rPr>
        <w:t xml:space="preserve"> було відмічене лише помірне органічне зростання продажів – на </w:t>
      </w:r>
      <w:r w:rsidR="00DA3018" w:rsidRPr="00954457">
        <w:rPr>
          <w:sz w:val="24"/>
          <w:lang w:val="uk-UA"/>
        </w:rPr>
        <w:t>2.1</w:t>
      </w:r>
      <w:r w:rsidR="00631869" w:rsidRPr="00954457">
        <w:rPr>
          <w:sz w:val="24"/>
          <w:lang w:val="uk-UA"/>
        </w:rPr>
        <w:t xml:space="preserve"> </w:t>
      </w:r>
      <w:r w:rsidR="00631869" w:rsidRPr="00954457">
        <w:rPr>
          <w:bCs/>
          <w:sz w:val="24"/>
          <w:lang w:val="uk-UA"/>
        </w:rPr>
        <w:t>відсотка</w:t>
      </w:r>
      <w:r w:rsidR="00DA3018" w:rsidRPr="00954457">
        <w:rPr>
          <w:rFonts w:cs="Arial"/>
          <w:sz w:val="24"/>
          <w:lang w:val="uk-UA"/>
        </w:rPr>
        <w:t>.</w:t>
      </w:r>
    </w:p>
    <w:p w:rsidR="00612A7A" w:rsidRPr="00954457" w:rsidRDefault="00612A7A" w:rsidP="00100C85">
      <w:pPr>
        <w:autoSpaceDE w:val="0"/>
        <w:autoSpaceDN w:val="0"/>
        <w:adjustRightInd w:val="0"/>
        <w:spacing w:line="360" w:lineRule="auto"/>
        <w:jc w:val="both"/>
        <w:rPr>
          <w:rFonts w:cs="Arial"/>
          <w:sz w:val="24"/>
          <w:lang w:val="uk-UA"/>
        </w:rPr>
      </w:pPr>
    </w:p>
    <w:p w:rsidR="00383EEF" w:rsidRPr="00954457" w:rsidRDefault="0023149F" w:rsidP="00100C85">
      <w:pPr>
        <w:autoSpaceDE w:val="0"/>
        <w:autoSpaceDN w:val="0"/>
        <w:adjustRightInd w:val="0"/>
        <w:spacing w:line="360" w:lineRule="auto"/>
        <w:jc w:val="both"/>
        <w:rPr>
          <w:rFonts w:cs="Arial"/>
          <w:sz w:val="24"/>
          <w:lang w:val="uk-UA"/>
        </w:rPr>
      </w:pPr>
      <w:r w:rsidRPr="00954457">
        <w:rPr>
          <w:rFonts w:cs="Arial"/>
          <w:sz w:val="24"/>
          <w:lang w:val="uk-UA"/>
        </w:rPr>
        <w:t>Компанія «</w:t>
      </w:r>
      <w:proofErr w:type="spellStart"/>
      <w:r w:rsidRPr="00954457">
        <w:rPr>
          <w:rFonts w:cs="Arial"/>
          <w:sz w:val="24"/>
          <w:lang w:val="uk-UA"/>
        </w:rPr>
        <w:t>Хенкель</w:t>
      </w:r>
      <w:proofErr w:type="spellEnd"/>
      <w:r w:rsidRPr="00954457">
        <w:rPr>
          <w:rFonts w:cs="Arial"/>
          <w:sz w:val="24"/>
          <w:lang w:val="uk-UA"/>
        </w:rPr>
        <w:t>» повідомила про органічне зростання обсягів продажу в усіх регіонах</w:t>
      </w:r>
      <w:r w:rsidR="003A6B77" w:rsidRPr="00954457">
        <w:rPr>
          <w:rFonts w:cs="Arial"/>
          <w:sz w:val="24"/>
          <w:lang w:val="uk-UA"/>
        </w:rPr>
        <w:t xml:space="preserve">: </w:t>
      </w:r>
      <w:r w:rsidRPr="00954457">
        <w:rPr>
          <w:rFonts w:cs="Arial"/>
          <w:sz w:val="24"/>
          <w:lang w:val="uk-UA"/>
        </w:rPr>
        <w:t xml:space="preserve">продажі </w:t>
      </w:r>
      <w:r w:rsidR="00954457">
        <w:rPr>
          <w:rFonts w:cs="Arial"/>
          <w:sz w:val="24"/>
          <w:lang w:val="uk-UA"/>
        </w:rPr>
        <w:t>в</w:t>
      </w:r>
      <w:r w:rsidRPr="00954457">
        <w:rPr>
          <w:rFonts w:cs="Arial"/>
          <w:sz w:val="24"/>
          <w:lang w:val="uk-UA"/>
        </w:rPr>
        <w:t xml:space="preserve"> </w:t>
      </w:r>
      <w:r w:rsidRPr="00954457">
        <w:rPr>
          <w:rFonts w:cs="Arial"/>
          <w:b/>
          <w:sz w:val="24"/>
          <w:lang w:val="uk-UA"/>
        </w:rPr>
        <w:t xml:space="preserve">Західній Європі </w:t>
      </w:r>
      <w:r w:rsidRPr="00954457">
        <w:rPr>
          <w:rFonts w:cs="Arial"/>
          <w:bCs/>
          <w:sz w:val="24"/>
          <w:lang w:val="uk-UA"/>
        </w:rPr>
        <w:t>збільшилися на</w:t>
      </w:r>
      <w:r w:rsidRPr="00954457">
        <w:rPr>
          <w:rFonts w:cs="Arial"/>
          <w:b/>
          <w:sz w:val="24"/>
          <w:lang w:val="uk-UA"/>
        </w:rPr>
        <w:t xml:space="preserve"> </w:t>
      </w:r>
      <w:r w:rsidR="00151618" w:rsidRPr="00954457">
        <w:rPr>
          <w:rFonts w:cs="Arial"/>
          <w:sz w:val="24"/>
          <w:lang w:val="uk-UA"/>
        </w:rPr>
        <w:t>1.8</w:t>
      </w:r>
      <w:r w:rsidR="00631869" w:rsidRPr="00954457">
        <w:rPr>
          <w:rFonts w:cs="Arial"/>
          <w:sz w:val="24"/>
          <w:lang w:val="uk-UA"/>
        </w:rPr>
        <w:t xml:space="preserve"> </w:t>
      </w:r>
      <w:r w:rsidR="00631869" w:rsidRPr="00954457">
        <w:rPr>
          <w:bCs/>
          <w:sz w:val="24"/>
          <w:lang w:val="uk-UA"/>
        </w:rPr>
        <w:t>відсотка</w:t>
      </w:r>
      <w:r w:rsidR="00151618" w:rsidRPr="00954457">
        <w:rPr>
          <w:rFonts w:cs="Arial"/>
          <w:sz w:val="24"/>
          <w:lang w:val="uk-UA"/>
        </w:rPr>
        <w:t xml:space="preserve">. </w:t>
      </w:r>
      <w:r w:rsidRPr="00954457">
        <w:rPr>
          <w:rFonts w:cs="Arial"/>
          <w:sz w:val="24"/>
          <w:lang w:val="uk-UA"/>
        </w:rPr>
        <w:t xml:space="preserve">Продажі в </w:t>
      </w:r>
      <w:r w:rsidRPr="00954457">
        <w:rPr>
          <w:rFonts w:cs="Arial"/>
          <w:b/>
          <w:bCs/>
          <w:sz w:val="24"/>
          <w:lang w:val="uk-UA"/>
        </w:rPr>
        <w:t>Східній Європі</w:t>
      </w:r>
      <w:r w:rsidRPr="00954457">
        <w:rPr>
          <w:rFonts w:cs="Arial"/>
          <w:sz w:val="24"/>
          <w:lang w:val="uk-UA"/>
        </w:rPr>
        <w:t xml:space="preserve"> збільшилися на </w:t>
      </w:r>
      <w:r w:rsidR="00151618" w:rsidRPr="00954457">
        <w:rPr>
          <w:rFonts w:cs="Arial"/>
          <w:sz w:val="24"/>
          <w:lang w:val="uk-UA"/>
        </w:rPr>
        <w:t>4.4</w:t>
      </w:r>
      <w:r w:rsidR="00631869" w:rsidRPr="00954457">
        <w:rPr>
          <w:rFonts w:cs="Arial"/>
          <w:sz w:val="24"/>
          <w:lang w:val="uk-UA"/>
        </w:rPr>
        <w:t xml:space="preserve"> </w:t>
      </w:r>
      <w:r w:rsidR="00631869" w:rsidRPr="00954457">
        <w:rPr>
          <w:bCs/>
          <w:sz w:val="24"/>
          <w:lang w:val="uk-UA"/>
        </w:rPr>
        <w:t>відсотка</w:t>
      </w:r>
      <w:r w:rsidR="003A6B77" w:rsidRPr="00954457">
        <w:rPr>
          <w:rFonts w:cs="Arial"/>
          <w:sz w:val="24"/>
          <w:lang w:val="uk-UA"/>
        </w:rPr>
        <w:t>.</w:t>
      </w:r>
      <w:r w:rsidR="00151618" w:rsidRPr="00954457">
        <w:rPr>
          <w:rFonts w:cs="Arial"/>
          <w:sz w:val="24"/>
          <w:lang w:val="uk-UA"/>
        </w:rPr>
        <w:t xml:space="preserve"> </w:t>
      </w:r>
      <w:r w:rsidRPr="00954457">
        <w:rPr>
          <w:rFonts w:cs="Arial"/>
          <w:sz w:val="24"/>
          <w:lang w:val="uk-UA"/>
        </w:rPr>
        <w:t>В</w:t>
      </w:r>
      <w:r w:rsidR="00151618" w:rsidRPr="00954457">
        <w:rPr>
          <w:rFonts w:cs="Arial"/>
          <w:sz w:val="24"/>
          <w:lang w:val="uk-UA"/>
        </w:rPr>
        <w:t xml:space="preserve"> </w:t>
      </w:r>
      <w:r w:rsidRPr="00954457">
        <w:rPr>
          <w:rFonts w:cs="Arial"/>
          <w:b/>
          <w:bCs/>
          <w:sz w:val="24"/>
          <w:lang w:val="uk-UA"/>
        </w:rPr>
        <w:t xml:space="preserve">Африці </w:t>
      </w:r>
      <w:r w:rsidRPr="00954457">
        <w:rPr>
          <w:rFonts w:cs="Arial"/>
          <w:sz w:val="24"/>
          <w:lang w:val="uk-UA"/>
        </w:rPr>
        <w:t>та на</w:t>
      </w:r>
      <w:r w:rsidRPr="00954457">
        <w:rPr>
          <w:rFonts w:cs="Arial"/>
          <w:b/>
          <w:bCs/>
          <w:sz w:val="24"/>
          <w:lang w:val="uk-UA"/>
        </w:rPr>
        <w:t xml:space="preserve"> Близькому Сході </w:t>
      </w:r>
      <w:r w:rsidRPr="00954457">
        <w:rPr>
          <w:rFonts w:cs="Arial"/>
          <w:sz w:val="24"/>
          <w:lang w:val="uk-UA"/>
        </w:rPr>
        <w:t>обсяг</w:t>
      </w:r>
      <w:r w:rsidRPr="00954457">
        <w:rPr>
          <w:rFonts w:cs="Arial"/>
          <w:b/>
          <w:bCs/>
          <w:sz w:val="24"/>
          <w:lang w:val="uk-UA"/>
        </w:rPr>
        <w:t xml:space="preserve"> </w:t>
      </w:r>
      <w:r w:rsidRPr="00954457">
        <w:rPr>
          <w:rFonts w:cs="Arial"/>
          <w:sz w:val="24"/>
          <w:lang w:val="uk-UA"/>
        </w:rPr>
        <w:t xml:space="preserve">продажів збільшився на </w:t>
      </w:r>
      <w:r w:rsidR="00151618" w:rsidRPr="00954457">
        <w:rPr>
          <w:rFonts w:cs="Arial"/>
          <w:sz w:val="24"/>
          <w:lang w:val="uk-UA"/>
        </w:rPr>
        <w:t>2.2</w:t>
      </w:r>
      <w:r w:rsidR="00631869" w:rsidRPr="00954457">
        <w:rPr>
          <w:rFonts w:cs="Arial"/>
          <w:sz w:val="24"/>
          <w:lang w:val="uk-UA"/>
        </w:rPr>
        <w:t xml:space="preserve"> </w:t>
      </w:r>
      <w:r w:rsidR="00631869" w:rsidRPr="00954457">
        <w:rPr>
          <w:bCs/>
          <w:sz w:val="24"/>
          <w:lang w:val="uk-UA"/>
        </w:rPr>
        <w:t>відсотка</w:t>
      </w:r>
      <w:r w:rsidRPr="00954457">
        <w:rPr>
          <w:rFonts w:cs="Arial"/>
          <w:sz w:val="24"/>
          <w:lang w:val="uk-UA"/>
        </w:rPr>
        <w:t xml:space="preserve">. Продажі в регіоні </w:t>
      </w:r>
      <w:r w:rsidRPr="00954457">
        <w:rPr>
          <w:rFonts w:cs="Arial"/>
          <w:b/>
          <w:bCs/>
          <w:sz w:val="24"/>
          <w:lang w:val="uk-UA"/>
        </w:rPr>
        <w:t xml:space="preserve">Північної Америки </w:t>
      </w:r>
      <w:r w:rsidRPr="00954457">
        <w:rPr>
          <w:rFonts w:cs="Arial"/>
          <w:sz w:val="24"/>
          <w:lang w:val="uk-UA"/>
        </w:rPr>
        <w:t xml:space="preserve">збільшилися на </w:t>
      </w:r>
      <w:r w:rsidR="00151618" w:rsidRPr="00954457">
        <w:rPr>
          <w:rFonts w:cs="Arial"/>
          <w:sz w:val="24"/>
          <w:lang w:val="uk-UA"/>
        </w:rPr>
        <w:t>2.9</w:t>
      </w:r>
      <w:r w:rsidR="00631869" w:rsidRPr="00954457">
        <w:rPr>
          <w:rFonts w:cs="Arial"/>
          <w:sz w:val="24"/>
          <w:lang w:val="uk-UA"/>
        </w:rPr>
        <w:t xml:space="preserve"> </w:t>
      </w:r>
      <w:r w:rsidR="00631869" w:rsidRPr="00954457">
        <w:rPr>
          <w:bCs/>
          <w:sz w:val="24"/>
          <w:lang w:val="uk-UA"/>
        </w:rPr>
        <w:t>відсотка</w:t>
      </w:r>
      <w:r w:rsidR="00846511" w:rsidRPr="00954457">
        <w:rPr>
          <w:rFonts w:cs="Arial"/>
          <w:sz w:val="24"/>
          <w:lang w:val="uk-UA"/>
        </w:rPr>
        <w:t>.</w:t>
      </w:r>
      <w:r w:rsidR="00691FD9" w:rsidRPr="00954457">
        <w:rPr>
          <w:rFonts w:cs="Arial"/>
          <w:b/>
          <w:bCs/>
          <w:sz w:val="24"/>
          <w:lang w:val="uk-UA"/>
        </w:rPr>
        <w:t xml:space="preserve"> </w:t>
      </w:r>
      <w:r w:rsidRPr="00954457">
        <w:rPr>
          <w:rFonts w:cs="Arial"/>
          <w:sz w:val="24"/>
          <w:lang w:val="uk-UA"/>
        </w:rPr>
        <w:t>Рівень зростання обсягів продажу в</w:t>
      </w:r>
      <w:r w:rsidRPr="00954457">
        <w:rPr>
          <w:rFonts w:cs="Arial"/>
          <w:b/>
          <w:bCs/>
          <w:sz w:val="24"/>
          <w:lang w:val="uk-UA"/>
        </w:rPr>
        <w:t xml:space="preserve"> Латинській Америці</w:t>
      </w:r>
      <w:r w:rsidRPr="00954457">
        <w:rPr>
          <w:rFonts w:cs="Arial"/>
          <w:sz w:val="24"/>
          <w:lang w:val="uk-UA"/>
        </w:rPr>
        <w:t xml:space="preserve"> становив</w:t>
      </w:r>
      <w:r w:rsidR="00691FD9" w:rsidRPr="00954457">
        <w:rPr>
          <w:rFonts w:cs="Arial"/>
          <w:bCs/>
          <w:sz w:val="24"/>
          <w:lang w:val="uk-UA"/>
        </w:rPr>
        <w:t xml:space="preserve"> </w:t>
      </w:r>
      <w:r w:rsidR="00151618" w:rsidRPr="00954457">
        <w:rPr>
          <w:rFonts w:cs="Arial"/>
          <w:sz w:val="24"/>
          <w:lang w:val="uk-UA"/>
        </w:rPr>
        <w:t>8.2</w:t>
      </w:r>
      <w:r w:rsidR="00631869" w:rsidRPr="00954457">
        <w:rPr>
          <w:rFonts w:cs="Arial"/>
          <w:sz w:val="24"/>
          <w:lang w:val="uk-UA"/>
        </w:rPr>
        <w:t xml:space="preserve"> </w:t>
      </w:r>
      <w:r w:rsidR="00631869" w:rsidRPr="00954457">
        <w:rPr>
          <w:bCs/>
          <w:sz w:val="24"/>
          <w:lang w:val="uk-UA"/>
        </w:rPr>
        <w:t>відсотка</w:t>
      </w:r>
      <w:r w:rsidRPr="00954457">
        <w:rPr>
          <w:rFonts w:cs="Arial"/>
          <w:sz w:val="24"/>
          <w:lang w:val="uk-UA"/>
        </w:rPr>
        <w:t xml:space="preserve">, в </w:t>
      </w:r>
      <w:r w:rsidRPr="00954457">
        <w:rPr>
          <w:rFonts w:cs="Arial"/>
          <w:b/>
          <w:bCs/>
          <w:sz w:val="24"/>
          <w:lang w:val="uk-UA"/>
        </w:rPr>
        <w:t xml:space="preserve">Азійському </w:t>
      </w:r>
      <w:r w:rsidRPr="00954457">
        <w:rPr>
          <w:rFonts w:cs="Arial"/>
          <w:sz w:val="24"/>
          <w:lang w:val="uk-UA"/>
        </w:rPr>
        <w:t>регіоні -</w:t>
      </w:r>
      <w:r w:rsidR="00151618" w:rsidRPr="00954457">
        <w:rPr>
          <w:rFonts w:cs="Arial"/>
          <w:sz w:val="24"/>
          <w:lang w:val="uk-UA"/>
        </w:rPr>
        <w:t xml:space="preserve"> </w:t>
      </w:r>
      <w:r w:rsidR="00AD0712" w:rsidRPr="00954457">
        <w:rPr>
          <w:rFonts w:cs="Arial"/>
          <w:sz w:val="24"/>
          <w:lang w:val="uk-UA"/>
        </w:rPr>
        <w:t>9.1</w:t>
      </w:r>
      <w:r w:rsidR="00631869" w:rsidRPr="00954457">
        <w:rPr>
          <w:rFonts w:cs="Arial"/>
          <w:sz w:val="24"/>
          <w:lang w:val="uk-UA"/>
        </w:rPr>
        <w:t xml:space="preserve"> </w:t>
      </w:r>
      <w:r w:rsidR="00631869" w:rsidRPr="00954457">
        <w:rPr>
          <w:bCs/>
          <w:sz w:val="24"/>
          <w:lang w:val="uk-UA"/>
        </w:rPr>
        <w:t>відсотка</w:t>
      </w:r>
      <w:r w:rsidR="00AD0712" w:rsidRPr="00954457">
        <w:rPr>
          <w:rFonts w:cs="Arial"/>
          <w:sz w:val="24"/>
          <w:lang w:val="uk-UA"/>
        </w:rPr>
        <w:t>.</w:t>
      </w:r>
    </w:p>
    <w:p w:rsidR="00383EEF" w:rsidRPr="00954457" w:rsidRDefault="00383EEF" w:rsidP="00383EEF">
      <w:pPr>
        <w:autoSpaceDE w:val="0"/>
        <w:autoSpaceDN w:val="0"/>
        <w:adjustRightInd w:val="0"/>
        <w:spacing w:line="360" w:lineRule="auto"/>
        <w:jc w:val="both"/>
        <w:rPr>
          <w:rFonts w:cs="Arial"/>
          <w:sz w:val="24"/>
          <w:lang w:val="uk-UA"/>
        </w:rPr>
      </w:pPr>
    </w:p>
    <w:p w:rsidR="00DF28C9" w:rsidRPr="00954457" w:rsidRDefault="0023149F" w:rsidP="00DF28C9">
      <w:pPr>
        <w:autoSpaceDE w:val="0"/>
        <w:autoSpaceDN w:val="0"/>
        <w:adjustRightInd w:val="0"/>
        <w:spacing w:line="360" w:lineRule="auto"/>
        <w:jc w:val="both"/>
        <w:rPr>
          <w:rFonts w:cs="Arial"/>
          <w:sz w:val="24"/>
          <w:lang w:val="uk-UA"/>
        </w:rPr>
      </w:pPr>
      <w:r w:rsidRPr="00954457">
        <w:rPr>
          <w:rFonts w:cs="Arial"/>
          <w:b/>
          <w:sz w:val="24"/>
          <w:lang w:val="uk-UA"/>
        </w:rPr>
        <w:t xml:space="preserve">Відкоригований операційний прибуток </w:t>
      </w:r>
      <w:r w:rsidR="00FD006A" w:rsidRPr="00804EB7">
        <w:rPr>
          <w:rFonts w:cs="Arial"/>
          <w:sz w:val="24"/>
          <w:lang w:val="uk-UA"/>
        </w:rPr>
        <w:t>(EBIT)</w:t>
      </w:r>
      <w:r w:rsidR="00FD006A" w:rsidRPr="00954457">
        <w:rPr>
          <w:rFonts w:cs="Arial"/>
          <w:sz w:val="24"/>
          <w:lang w:val="uk-UA"/>
        </w:rPr>
        <w:t xml:space="preserve"> </w:t>
      </w:r>
      <w:r w:rsidRPr="00954457">
        <w:rPr>
          <w:rFonts w:cs="Arial"/>
          <w:sz w:val="24"/>
          <w:lang w:val="uk-UA"/>
        </w:rPr>
        <w:t xml:space="preserve">збільшився на </w:t>
      </w:r>
      <w:r w:rsidR="00FD006A" w:rsidRPr="00954457">
        <w:rPr>
          <w:rFonts w:cs="Arial"/>
          <w:sz w:val="24"/>
          <w:lang w:val="uk-UA"/>
        </w:rPr>
        <w:t>13.8</w:t>
      </w:r>
      <w:r w:rsidR="00BB3D84" w:rsidRPr="00954457">
        <w:rPr>
          <w:rFonts w:cs="Arial"/>
          <w:sz w:val="24"/>
          <w:lang w:val="uk-UA"/>
        </w:rPr>
        <w:t xml:space="preserve"> </w:t>
      </w:r>
      <w:r w:rsidR="00BB3D84" w:rsidRPr="00954457">
        <w:rPr>
          <w:bCs/>
          <w:sz w:val="24"/>
          <w:lang w:val="uk-UA"/>
        </w:rPr>
        <w:t>відсотка</w:t>
      </w:r>
      <w:r w:rsidRPr="00954457">
        <w:rPr>
          <w:rFonts w:cs="Arial"/>
          <w:sz w:val="24"/>
          <w:lang w:val="uk-UA"/>
        </w:rPr>
        <w:t xml:space="preserve"> та сягнув </w:t>
      </w:r>
      <w:r w:rsidR="00FD006A" w:rsidRPr="00954457">
        <w:rPr>
          <w:rFonts w:cs="Arial"/>
          <w:sz w:val="24"/>
          <w:lang w:val="uk-UA"/>
        </w:rPr>
        <w:t xml:space="preserve">854 </w:t>
      </w:r>
      <w:r w:rsidRPr="00954457">
        <w:rPr>
          <w:rFonts w:cs="Arial"/>
          <w:sz w:val="24"/>
          <w:lang w:val="uk-UA"/>
        </w:rPr>
        <w:t>млн. євро – цьому сприяла ефективна робота всіх трьох бізнес-підрозділів</w:t>
      </w:r>
      <w:r w:rsidR="00FD006A" w:rsidRPr="00954457">
        <w:rPr>
          <w:rFonts w:cs="Arial"/>
          <w:sz w:val="24"/>
          <w:lang w:val="uk-UA"/>
        </w:rPr>
        <w:t>.</w:t>
      </w:r>
    </w:p>
    <w:p w:rsidR="00344A6C" w:rsidRPr="00954457" w:rsidRDefault="00344A6C" w:rsidP="00DF28C9">
      <w:pPr>
        <w:autoSpaceDE w:val="0"/>
        <w:autoSpaceDN w:val="0"/>
        <w:adjustRightInd w:val="0"/>
        <w:spacing w:line="360" w:lineRule="auto"/>
        <w:jc w:val="both"/>
        <w:rPr>
          <w:sz w:val="24"/>
          <w:lang w:val="uk-UA"/>
        </w:rPr>
      </w:pPr>
    </w:p>
    <w:p w:rsidR="00DF28C9" w:rsidRPr="00954457" w:rsidRDefault="0023149F" w:rsidP="00383EEF">
      <w:pPr>
        <w:autoSpaceDE w:val="0"/>
        <w:autoSpaceDN w:val="0"/>
        <w:adjustRightInd w:val="0"/>
        <w:spacing w:line="360" w:lineRule="auto"/>
        <w:jc w:val="both"/>
        <w:rPr>
          <w:rFonts w:cs="Arial"/>
          <w:sz w:val="24"/>
          <w:lang w:val="uk-UA"/>
        </w:rPr>
      </w:pPr>
      <w:r w:rsidRPr="00954457">
        <w:rPr>
          <w:rFonts w:cs="Arial"/>
          <w:b/>
          <w:sz w:val="24"/>
          <w:lang w:val="uk-UA"/>
        </w:rPr>
        <w:t xml:space="preserve">Відкоригована рентабельність продажів </w:t>
      </w:r>
      <w:r w:rsidRPr="00954457">
        <w:rPr>
          <w:rFonts w:cs="Arial"/>
          <w:bCs/>
          <w:sz w:val="24"/>
          <w:lang w:val="uk-UA"/>
        </w:rPr>
        <w:t>збільшилася на</w:t>
      </w:r>
      <w:r w:rsidRPr="00954457">
        <w:rPr>
          <w:rFonts w:cs="Arial"/>
          <w:b/>
          <w:sz w:val="24"/>
          <w:lang w:val="uk-UA"/>
        </w:rPr>
        <w:t xml:space="preserve"> </w:t>
      </w:r>
      <w:r w:rsidR="003B51DA" w:rsidRPr="00954457">
        <w:rPr>
          <w:rFonts w:cs="Arial"/>
          <w:sz w:val="24"/>
          <w:lang w:val="uk-UA"/>
        </w:rPr>
        <w:t xml:space="preserve">0.1 </w:t>
      </w:r>
      <w:r w:rsidR="00BB3D84" w:rsidRPr="00954457">
        <w:rPr>
          <w:rFonts w:cs="Arial"/>
          <w:sz w:val="24"/>
          <w:lang w:val="uk-UA"/>
        </w:rPr>
        <w:t xml:space="preserve">відсотковий </w:t>
      </w:r>
      <w:r w:rsidRPr="00954457">
        <w:rPr>
          <w:rFonts w:cs="Arial"/>
          <w:sz w:val="24"/>
          <w:lang w:val="uk-UA"/>
        </w:rPr>
        <w:t xml:space="preserve">пункт, до </w:t>
      </w:r>
      <w:r w:rsidR="003B51DA" w:rsidRPr="00954457">
        <w:rPr>
          <w:rFonts w:cs="Arial"/>
          <w:sz w:val="24"/>
          <w:lang w:val="uk-UA"/>
        </w:rPr>
        <w:t>16.9</w:t>
      </w:r>
      <w:r w:rsidR="00BB3D84" w:rsidRPr="00954457">
        <w:rPr>
          <w:rFonts w:cs="Arial"/>
          <w:sz w:val="24"/>
          <w:lang w:val="uk-UA"/>
        </w:rPr>
        <w:t xml:space="preserve"> </w:t>
      </w:r>
      <w:r w:rsidR="00BB3D84" w:rsidRPr="00954457">
        <w:rPr>
          <w:bCs/>
          <w:sz w:val="24"/>
          <w:lang w:val="uk-UA"/>
        </w:rPr>
        <w:t>відсотка</w:t>
      </w:r>
      <w:r w:rsidR="00846511" w:rsidRPr="00954457">
        <w:rPr>
          <w:rFonts w:cs="Arial"/>
          <w:sz w:val="24"/>
          <w:lang w:val="uk-UA"/>
        </w:rPr>
        <w:t>.</w:t>
      </w:r>
      <w:r w:rsidR="003B51DA" w:rsidRPr="00954457">
        <w:rPr>
          <w:rFonts w:cs="Arial"/>
          <w:sz w:val="24"/>
          <w:lang w:val="uk-UA"/>
        </w:rPr>
        <w:t xml:space="preserve"> </w:t>
      </w:r>
    </w:p>
    <w:p w:rsidR="003B51DA" w:rsidRPr="00954457" w:rsidRDefault="003B51DA" w:rsidP="00383EEF">
      <w:pPr>
        <w:autoSpaceDE w:val="0"/>
        <w:autoSpaceDN w:val="0"/>
        <w:adjustRightInd w:val="0"/>
        <w:spacing w:line="360" w:lineRule="auto"/>
        <w:jc w:val="both"/>
        <w:rPr>
          <w:rFonts w:cs="Arial"/>
          <w:sz w:val="24"/>
          <w:lang w:val="uk-UA"/>
        </w:rPr>
      </w:pPr>
    </w:p>
    <w:p w:rsidR="00383EEF" w:rsidRPr="00954457" w:rsidRDefault="0023149F" w:rsidP="00383EEF">
      <w:pPr>
        <w:autoSpaceDE w:val="0"/>
        <w:autoSpaceDN w:val="0"/>
        <w:adjustRightInd w:val="0"/>
        <w:spacing w:line="360" w:lineRule="auto"/>
        <w:jc w:val="both"/>
        <w:rPr>
          <w:rFonts w:cs="Arial"/>
          <w:sz w:val="24"/>
          <w:lang w:val="uk-UA"/>
        </w:rPr>
      </w:pPr>
      <w:r w:rsidRPr="00954457">
        <w:rPr>
          <w:rFonts w:cs="Arial"/>
          <w:b/>
          <w:sz w:val="24"/>
          <w:lang w:val="uk-UA"/>
        </w:rPr>
        <w:t xml:space="preserve">Відкориговані дивіденди на привілейовану акцію </w:t>
      </w:r>
      <w:r w:rsidRPr="00954457">
        <w:rPr>
          <w:rFonts w:cs="Arial"/>
          <w:bCs/>
          <w:sz w:val="24"/>
          <w:lang w:val="uk-UA"/>
        </w:rPr>
        <w:t xml:space="preserve">збільшилися на </w:t>
      </w:r>
      <w:r w:rsidR="003B51DA" w:rsidRPr="00954457">
        <w:rPr>
          <w:rFonts w:cs="Arial"/>
          <w:sz w:val="24"/>
          <w:lang w:val="uk-UA"/>
        </w:rPr>
        <w:t>11.0</w:t>
      </w:r>
      <w:r w:rsidR="00BB3D84" w:rsidRPr="00954457">
        <w:rPr>
          <w:rFonts w:cs="Arial"/>
          <w:sz w:val="24"/>
          <w:lang w:val="uk-UA"/>
        </w:rPr>
        <w:t xml:space="preserve"> </w:t>
      </w:r>
      <w:r w:rsidR="00BB3D84" w:rsidRPr="00954457">
        <w:rPr>
          <w:bCs/>
          <w:sz w:val="24"/>
          <w:lang w:val="uk-UA"/>
        </w:rPr>
        <w:t>відсотків</w:t>
      </w:r>
      <w:r w:rsidRPr="00954457">
        <w:rPr>
          <w:rFonts w:cs="Arial"/>
          <w:sz w:val="24"/>
          <w:lang w:val="uk-UA"/>
        </w:rPr>
        <w:t xml:space="preserve">, з </w:t>
      </w:r>
      <w:r w:rsidR="003B51DA" w:rsidRPr="00954457">
        <w:rPr>
          <w:rFonts w:cs="Arial"/>
          <w:sz w:val="24"/>
          <w:lang w:val="uk-UA"/>
        </w:rPr>
        <w:t xml:space="preserve">1.27 </w:t>
      </w:r>
      <w:r w:rsidRPr="00954457">
        <w:rPr>
          <w:rFonts w:cs="Arial"/>
          <w:sz w:val="24"/>
          <w:lang w:val="uk-UA"/>
        </w:rPr>
        <w:t xml:space="preserve">євро до </w:t>
      </w:r>
      <w:r w:rsidR="003B51DA" w:rsidRPr="00954457">
        <w:rPr>
          <w:rFonts w:cs="Arial"/>
          <w:sz w:val="24"/>
          <w:lang w:val="uk-UA"/>
        </w:rPr>
        <w:t xml:space="preserve">1.41 </w:t>
      </w:r>
      <w:r w:rsidRPr="00954457">
        <w:rPr>
          <w:rFonts w:cs="Arial"/>
          <w:sz w:val="24"/>
          <w:lang w:val="uk-UA"/>
        </w:rPr>
        <w:t>євро</w:t>
      </w:r>
      <w:r w:rsidR="003B51DA" w:rsidRPr="00954457">
        <w:rPr>
          <w:rFonts w:cs="Arial"/>
          <w:sz w:val="24"/>
          <w:lang w:val="uk-UA"/>
        </w:rPr>
        <w:t>.</w:t>
      </w:r>
    </w:p>
    <w:p w:rsidR="00383EEF" w:rsidRPr="00954457" w:rsidRDefault="00383EEF" w:rsidP="00383EEF">
      <w:pPr>
        <w:autoSpaceDE w:val="0"/>
        <w:autoSpaceDN w:val="0"/>
        <w:adjustRightInd w:val="0"/>
        <w:spacing w:line="360" w:lineRule="auto"/>
        <w:jc w:val="both"/>
        <w:rPr>
          <w:rFonts w:cs="Arial"/>
          <w:sz w:val="24"/>
          <w:lang w:val="uk-UA"/>
        </w:rPr>
      </w:pPr>
    </w:p>
    <w:p w:rsidR="00060D73" w:rsidRPr="00954457" w:rsidRDefault="00631869" w:rsidP="00060D73">
      <w:pPr>
        <w:autoSpaceDE w:val="0"/>
        <w:autoSpaceDN w:val="0"/>
        <w:adjustRightInd w:val="0"/>
        <w:spacing w:line="360" w:lineRule="auto"/>
        <w:jc w:val="both"/>
        <w:rPr>
          <w:sz w:val="24"/>
          <w:lang w:val="uk-UA"/>
        </w:rPr>
      </w:pPr>
      <w:r w:rsidRPr="00954457">
        <w:rPr>
          <w:bCs/>
          <w:sz w:val="24"/>
          <w:lang w:val="uk-UA"/>
        </w:rPr>
        <w:lastRenderedPageBreak/>
        <w:t xml:space="preserve">Співвідношення </w:t>
      </w:r>
      <w:r w:rsidRPr="00954457">
        <w:rPr>
          <w:b/>
          <w:sz w:val="24"/>
          <w:lang w:val="uk-UA"/>
        </w:rPr>
        <w:t>ч</w:t>
      </w:r>
      <w:r w:rsidR="0023149F" w:rsidRPr="00954457">
        <w:rPr>
          <w:b/>
          <w:sz w:val="24"/>
          <w:lang w:val="uk-UA"/>
        </w:rPr>
        <w:t>ист</w:t>
      </w:r>
      <w:r w:rsidRPr="00954457">
        <w:rPr>
          <w:b/>
          <w:sz w:val="24"/>
          <w:lang w:val="uk-UA"/>
        </w:rPr>
        <w:t xml:space="preserve">ого оборотного </w:t>
      </w:r>
      <w:r w:rsidR="0023149F" w:rsidRPr="00954457">
        <w:rPr>
          <w:b/>
          <w:sz w:val="24"/>
          <w:lang w:val="uk-UA"/>
        </w:rPr>
        <w:t>капітал</w:t>
      </w:r>
      <w:r w:rsidRPr="00954457">
        <w:rPr>
          <w:b/>
          <w:sz w:val="24"/>
          <w:lang w:val="uk-UA"/>
        </w:rPr>
        <w:t xml:space="preserve">у </w:t>
      </w:r>
      <w:r w:rsidRPr="00954457">
        <w:rPr>
          <w:bCs/>
          <w:sz w:val="24"/>
          <w:lang w:val="uk-UA"/>
        </w:rPr>
        <w:t>та обсягу</w:t>
      </w:r>
      <w:r w:rsidR="0023149F" w:rsidRPr="00954457">
        <w:rPr>
          <w:bCs/>
          <w:sz w:val="24"/>
          <w:lang w:val="uk-UA"/>
        </w:rPr>
        <w:t xml:space="preserve"> продажів поліпши</w:t>
      </w:r>
      <w:r w:rsidRPr="00954457">
        <w:rPr>
          <w:bCs/>
          <w:sz w:val="24"/>
          <w:lang w:val="uk-UA"/>
        </w:rPr>
        <w:t>лось</w:t>
      </w:r>
      <w:r w:rsidR="0023149F" w:rsidRPr="00954457">
        <w:rPr>
          <w:bCs/>
          <w:sz w:val="24"/>
          <w:lang w:val="uk-UA"/>
        </w:rPr>
        <w:t xml:space="preserve"> на </w:t>
      </w:r>
      <w:r w:rsidR="00060D73" w:rsidRPr="00954457">
        <w:rPr>
          <w:bCs/>
          <w:sz w:val="24"/>
          <w:lang w:val="uk-UA"/>
        </w:rPr>
        <w:t>0</w:t>
      </w:r>
      <w:r w:rsidR="00060D73" w:rsidRPr="00954457">
        <w:rPr>
          <w:sz w:val="24"/>
          <w:lang w:val="uk-UA"/>
        </w:rPr>
        <w:t xml:space="preserve">.5 </w:t>
      </w:r>
      <w:r w:rsidR="00BB3D84" w:rsidRPr="00954457">
        <w:rPr>
          <w:sz w:val="24"/>
          <w:lang w:val="uk-UA"/>
        </w:rPr>
        <w:t xml:space="preserve">відсоткового </w:t>
      </w:r>
      <w:r w:rsidR="0023149F" w:rsidRPr="00954457">
        <w:rPr>
          <w:sz w:val="24"/>
          <w:lang w:val="uk-UA"/>
        </w:rPr>
        <w:t>пункт</w:t>
      </w:r>
      <w:r w:rsidR="00BB3D84" w:rsidRPr="00954457">
        <w:rPr>
          <w:sz w:val="24"/>
          <w:lang w:val="uk-UA"/>
        </w:rPr>
        <w:t>у</w:t>
      </w:r>
      <w:r w:rsidR="0023149F" w:rsidRPr="00954457">
        <w:rPr>
          <w:sz w:val="24"/>
          <w:lang w:val="uk-UA"/>
        </w:rPr>
        <w:t xml:space="preserve">, до </w:t>
      </w:r>
      <w:r w:rsidR="00060D73" w:rsidRPr="00954457">
        <w:rPr>
          <w:sz w:val="24"/>
          <w:lang w:val="uk-UA"/>
        </w:rPr>
        <w:t>4.9</w:t>
      </w:r>
      <w:r w:rsidR="00BB3D84" w:rsidRPr="00954457">
        <w:rPr>
          <w:sz w:val="24"/>
          <w:lang w:val="uk-UA"/>
        </w:rPr>
        <w:t xml:space="preserve"> </w:t>
      </w:r>
      <w:r w:rsidR="00BB3D84" w:rsidRPr="00954457">
        <w:rPr>
          <w:bCs/>
          <w:sz w:val="24"/>
          <w:lang w:val="uk-UA"/>
        </w:rPr>
        <w:t>відсотка</w:t>
      </w:r>
      <w:r w:rsidR="00060D73" w:rsidRPr="00954457">
        <w:rPr>
          <w:sz w:val="24"/>
          <w:lang w:val="uk-UA"/>
        </w:rPr>
        <w:t>.</w:t>
      </w:r>
    </w:p>
    <w:p w:rsidR="00383EEF" w:rsidRPr="00954457" w:rsidRDefault="00383EEF" w:rsidP="00383EEF">
      <w:pPr>
        <w:autoSpaceDE w:val="0"/>
        <w:autoSpaceDN w:val="0"/>
        <w:adjustRightInd w:val="0"/>
        <w:spacing w:line="360" w:lineRule="auto"/>
        <w:jc w:val="both"/>
        <w:rPr>
          <w:sz w:val="24"/>
          <w:lang w:val="uk-UA"/>
        </w:rPr>
      </w:pPr>
    </w:p>
    <w:p w:rsidR="00631869" w:rsidRPr="00954457" w:rsidRDefault="00631869" w:rsidP="003B51DA">
      <w:pPr>
        <w:autoSpaceDE w:val="0"/>
        <w:autoSpaceDN w:val="0"/>
        <w:adjustRightInd w:val="0"/>
        <w:spacing w:line="360" w:lineRule="auto"/>
        <w:jc w:val="both"/>
        <w:rPr>
          <w:sz w:val="24"/>
          <w:lang w:val="uk-UA"/>
        </w:rPr>
      </w:pPr>
      <w:r w:rsidRPr="00954457">
        <w:rPr>
          <w:sz w:val="24"/>
          <w:lang w:val="uk-UA"/>
        </w:rPr>
        <w:t xml:space="preserve">Станом на </w:t>
      </w:r>
      <w:r w:rsidR="003B51DA" w:rsidRPr="00954457">
        <w:rPr>
          <w:sz w:val="24"/>
          <w:lang w:val="uk-UA"/>
        </w:rPr>
        <w:t>31</w:t>
      </w:r>
      <w:r w:rsidRPr="00954457">
        <w:rPr>
          <w:sz w:val="24"/>
          <w:lang w:val="uk-UA"/>
        </w:rPr>
        <w:t xml:space="preserve"> березня</w:t>
      </w:r>
      <w:r w:rsidR="003B51DA" w:rsidRPr="00954457">
        <w:rPr>
          <w:sz w:val="24"/>
          <w:lang w:val="uk-UA"/>
        </w:rPr>
        <w:t xml:space="preserve"> 2017</w:t>
      </w:r>
      <w:r w:rsidR="00B52515">
        <w:rPr>
          <w:sz w:val="24"/>
          <w:lang w:val="uk-UA"/>
        </w:rPr>
        <w:t xml:space="preserve"> </w:t>
      </w:r>
      <w:r w:rsidRPr="00954457">
        <w:rPr>
          <w:sz w:val="24"/>
          <w:lang w:val="uk-UA"/>
        </w:rPr>
        <w:t>р</w:t>
      </w:r>
      <w:r w:rsidR="00556BA4">
        <w:rPr>
          <w:sz w:val="24"/>
          <w:lang w:val="uk-UA"/>
        </w:rPr>
        <w:t>оку</w:t>
      </w:r>
      <w:r w:rsidRPr="00954457">
        <w:rPr>
          <w:sz w:val="24"/>
          <w:lang w:val="uk-UA"/>
        </w:rPr>
        <w:t xml:space="preserve"> </w:t>
      </w:r>
      <w:r w:rsidRPr="00954457">
        <w:rPr>
          <w:b/>
          <w:sz w:val="24"/>
          <w:lang w:val="uk-UA"/>
        </w:rPr>
        <w:t xml:space="preserve">чиста фінансова позиція </w:t>
      </w:r>
      <w:r w:rsidRPr="00954457">
        <w:rPr>
          <w:sz w:val="24"/>
          <w:lang w:val="uk-UA"/>
        </w:rPr>
        <w:t>компанії «</w:t>
      </w:r>
      <w:proofErr w:type="spellStart"/>
      <w:r w:rsidRPr="00954457">
        <w:rPr>
          <w:sz w:val="24"/>
          <w:lang w:val="uk-UA"/>
        </w:rPr>
        <w:t>Хенкель</w:t>
      </w:r>
      <w:proofErr w:type="spellEnd"/>
      <w:r w:rsidRPr="00954457">
        <w:rPr>
          <w:sz w:val="24"/>
          <w:lang w:val="uk-UA"/>
        </w:rPr>
        <w:t xml:space="preserve">» склала </w:t>
      </w:r>
      <w:r w:rsidR="003B51DA" w:rsidRPr="00954457">
        <w:rPr>
          <w:sz w:val="24"/>
          <w:lang w:val="uk-UA"/>
        </w:rPr>
        <w:t xml:space="preserve">-1,961 </w:t>
      </w:r>
      <w:r w:rsidRPr="00954457">
        <w:rPr>
          <w:sz w:val="24"/>
          <w:lang w:val="uk-UA"/>
        </w:rPr>
        <w:t>млн. євро</w:t>
      </w:r>
      <w:r w:rsidR="003B51DA" w:rsidRPr="00954457">
        <w:rPr>
          <w:sz w:val="24"/>
          <w:lang w:val="uk-UA"/>
        </w:rPr>
        <w:t xml:space="preserve"> (</w:t>
      </w:r>
      <w:r w:rsidRPr="00954457">
        <w:rPr>
          <w:sz w:val="24"/>
          <w:lang w:val="uk-UA"/>
        </w:rPr>
        <w:t xml:space="preserve">на 31 грудня </w:t>
      </w:r>
      <w:r w:rsidR="003B51DA" w:rsidRPr="00954457">
        <w:rPr>
          <w:sz w:val="24"/>
          <w:lang w:val="uk-UA"/>
        </w:rPr>
        <w:t>2016</w:t>
      </w:r>
      <w:r w:rsidR="00131576">
        <w:rPr>
          <w:sz w:val="24"/>
          <w:lang w:val="uk-UA"/>
        </w:rPr>
        <w:t xml:space="preserve"> </w:t>
      </w:r>
      <w:r w:rsidRPr="00954457">
        <w:rPr>
          <w:sz w:val="24"/>
          <w:lang w:val="uk-UA"/>
        </w:rPr>
        <w:t>р</w:t>
      </w:r>
      <w:r w:rsidR="00131576">
        <w:rPr>
          <w:sz w:val="24"/>
          <w:lang w:val="uk-UA"/>
        </w:rPr>
        <w:t>оку</w:t>
      </w:r>
      <w:r w:rsidR="003B51DA" w:rsidRPr="00954457">
        <w:rPr>
          <w:sz w:val="24"/>
          <w:lang w:val="uk-UA"/>
        </w:rPr>
        <w:t xml:space="preserve">: -2,301 </w:t>
      </w:r>
      <w:r w:rsidRPr="00954457">
        <w:rPr>
          <w:sz w:val="24"/>
          <w:lang w:val="uk-UA"/>
        </w:rPr>
        <w:t>млн. євро). Зміна цього показника порівняно з показником на кінець 2016</w:t>
      </w:r>
      <w:r w:rsidR="00B52515">
        <w:rPr>
          <w:sz w:val="24"/>
          <w:lang w:val="uk-UA"/>
        </w:rPr>
        <w:t xml:space="preserve"> </w:t>
      </w:r>
      <w:r w:rsidRPr="00954457">
        <w:rPr>
          <w:sz w:val="24"/>
          <w:lang w:val="uk-UA"/>
        </w:rPr>
        <w:t>р</w:t>
      </w:r>
      <w:r w:rsidR="00556BA4">
        <w:rPr>
          <w:sz w:val="24"/>
          <w:lang w:val="uk-UA"/>
        </w:rPr>
        <w:t>оку</w:t>
      </w:r>
      <w:r w:rsidRPr="00954457">
        <w:rPr>
          <w:sz w:val="24"/>
          <w:lang w:val="uk-UA"/>
        </w:rPr>
        <w:t xml:space="preserve"> відбулася, в основному, внаслідок позитивного вільного потоку грошових коштів.</w:t>
      </w:r>
    </w:p>
    <w:p w:rsidR="00F567EF" w:rsidRPr="00954457" w:rsidRDefault="00F567EF" w:rsidP="00D12F90">
      <w:pPr>
        <w:autoSpaceDE w:val="0"/>
        <w:autoSpaceDN w:val="0"/>
        <w:adjustRightInd w:val="0"/>
        <w:spacing w:after="120" w:line="360" w:lineRule="auto"/>
        <w:jc w:val="both"/>
        <w:rPr>
          <w:b/>
          <w:sz w:val="24"/>
          <w:lang w:val="uk-UA"/>
        </w:rPr>
      </w:pPr>
    </w:p>
    <w:p w:rsidR="003B51DA" w:rsidRPr="00954457" w:rsidRDefault="00631869" w:rsidP="003B51DA">
      <w:pPr>
        <w:autoSpaceDE w:val="0"/>
        <w:autoSpaceDN w:val="0"/>
        <w:adjustRightInd w:val="0"/>
        <w:spacing w:after="120" w:line="360" w:lineRule="auto"/>
        <w:jc w:val="both"/>
        <w:rPr>
          <w:b/>
          <w:sz w:val="24"/>
          <w:lang w:val="uk-UA"/>
        </w:rPr>
      </w:pPr>
      <w:r w:rsidRPr="00954457">
        <w:rPr>
          <w:b/>
          <w:sz w:val="24"/>
          <w:lang w:val="uk-UA"/>
        </w:rPr>
        <w:t>Результати роботи бізнес-підрозділів</w:t>
      </w:r>
    </w:p>
    <w:p w:rsidR="00344A6C" w:rsidRPr="00954457" w:rsidRDefault="00631869" w:rsidP="00383EEF">
      <w:pPr>
        <w:autoSpaceDE w:val="0"/>
        <w:autoSpaceDN w:val="0"/>
        <w:adjustRightInd w:val="0"/>
        <w:spacing w:line="360" w:lineRule="auto"/>
        <w:jc w:val="both"/>
        <w:rPr>
          <w:rFonts w:cs="Arial"/>
          <w:sz w:val="24"/>
          <w:lang w:val="uk-UA"/>
        </w:rPr>
      </w:pPr>
      <w:r w:rsidRPr="00954457">
        <w:rPr>
          <w:rFonts w:cs="Arial"/>
          <w:sz w:val="24"/>
          <w:lang w:val="uk-UA"/>
        </w:rPr>
        <w:t>У першому кварталі бізнес-підрозділ «</w:t>
      </w:r>
      <w:r w:rsidRPr="00954457">
        <w:rPr>
          <w:rFonts w:cs="Arial"/>
          <w:b/>
          <w:bCs/>
          <w:sz w:val="24"/>
          <w:lang w:val="uk-UA"/>
        </w:rPr>
        <w:t>Клейові технології</w:t>
      </w:r>
      <w:r w:rsidRPr="00954457">
        <w:rPr>
          <w:rFonts w:cs="Arial"/>
          <w:sz w:val="24"/>
          <w:lang w:val="uk-UA"/>
        </w:rPr>
        <w:t xml:space="preserve">» досяг дуже значного органічного збільшення обсягів продажу – на </w:t>
      </w:r>
      <w:r w:rsidR="00393DF5" w:rsidRPr="00954457">
        <w:rPr>
          <w:rFonts w:cs="Arial"/>
          <w:sz w:val="24"/>
          <w:lang w:val="uk-UA"/>
        </w:rPr>
        <w:t>5.5</w:t>
      </w:r>
      <w:r w:rsidR="00BB3D84" w:rsidRPr="00954457">
        <w:rPr>
          <w:rFonts w:cs="Arial"/>
          <w:sz w:val="24"/>
          <w:lang w:val="uk-UA"/>
        </w:rPr>
        <w:t xml:space="preserve"> </w:t>
      </w:r>
      <w:r w:rsidR="00BB3D84" w:rsidRPr="00954457">
        <w:rPr>
          <w:bCs/>
          <w:sz w:val="24"/>
          <w:lang w:val="uk-UA"/>
        </w:rPr>
        <w:t>відсотка</w:t>
      </w:r>
      <w:r w:rsidR="00393DF5" w:rsidRPr="00954457">
        <w:rPr>
          <w:rFonts w:cs="Arial"/>
          <w:sz w:val="24"/>
          <w:lang w:val="uk-UA"/>
        </w:rPr>
        <w:t xml:space="preserve">. </w:t>
      </w:r>
      <w:r w:rsidRPr="00954457">
        <w:rPr>
          <w:rFonts w:cs="Arial"/>
          <w:sz w:val="24"/>
          <w:lang w:val="uk-UA"/>
        </w:rPr>
        <w:t xml:space="preserve">У номінальному вираженні продажі збільшилися на </w:t>
      </w:r>
      <w:r w:rsidR="00393DF5" w:rsidRPr="00954457">
        <w:rPr>
          <w:rFonts w:cs="Arial"/>
          <w:sz w:val="24"/>
          <w:lang w:val="uk-UA"/>
        </w:rPr>
        <w:t>7.</w:t>
      </w:r>
      <w:r w:rsidR="00E17E93" w:rsidRPr="00954457">
        <w:rPr>
          <w:rFonts w:cs="Arial"/>
          <w:sz w:val="24"/>
          <w:lang w:val="uk-UA"/>
        </w:rPr>
        <w:t>1</w:t>
      </w:r>
      <w:r w:rsidR="00BB3D84" w:rsidRPr="00954457">
        <w:rPr>
          <w:rFonts w:cs="Arial"/>
          <w:sz w:val="24"/>
          <w:lang w:val="uk-UA"/>
        </w:rPr>
        <w:t xml:space="preserve"> </w:t>
      </w:r>
      <w:r w:rsidR="00BB3D84" w:rsidRPr="00954457">
        <w:rPr>
          <w:bCs/>
          <w:sz w:val="24"/>
          <w:lang w:val="uk-UA"/>
        </w:rPr>
        <w:t xml:space="preserve">відсотка, до </w:t>
      </w:r>
      <w:r w:rsidR="00393DF5" w:rsidRPr="00954457">
        <w:rPr>
          <w:rFonts w:cs="Arial"/>
          <w:sz w:val="24"/>
          <w:lang w:val="uk-UA"/>
        </w:rPr>
        <w:t>2</w:t>
      </w:r>
      <w:r w:rsidR="00B52515">
        <w:rPr>
          <w:rFonts w:cs="Arial"/>
          <w:sz w:val="24"/>
          <w:lang w:val="uk-UA"/>
        </w:rPr>
        <w:t>,</w:t>
      </w:r>
      <w:r w:rsidR="00E17E93" w:rsidRPr="00954457">
        <w:rPr>
          <w:rFonts w:cs="Arial"/>
          <w:sz w:val="24"/>
          <w:lang w:val="uk-UA"/>
        </w:rPr>
        <w:t>295</w:t>
      </w:r>
      <w:r w:rsidR="00383EEF" w:rsidRPr="00954457">
        <w:rPr>
          <w:rFonts w:cs="Arial"/>
          <w:sz w:val="24"/>
          <w:lang w:val="uk-UA"/>
        </w:rPr>
        <w:t xml:space="preserve"> </w:t>
      </w:r>
      <w:r w:rsidR="00BB3D84" w:rsidRPr="00954457">
        <w:rPr>
          <w:rFonts w:cs="Arial"/>
          <w:sz w:val="24"/>
          <w:lang w:val="uk-UA"/>
        </w:rPr>
        <w:t>млн. євро</w:t>
      </w:r>
      <w:r w:rsidR="00383EEF" w:rsidRPr="00954457">
        <w:rPr>
          <w:rFonts w:cs="Arial"/>
          <w:sz w:val="24"/>
          <w:lang w:val="uk-UA"/>
        </w:rPr>
        <w:t xml:space="preserve">. </w:t>
      </w:r>
      <w:r w:rsidR="00BB3D84" w:rsidRPr="00954457">
        <w:rPr>
          <w:rFonts w:cs="Arial"/>
          <w:b/>
          <w:sz w:val="24"/>
          <w:lang w:val="uk-UA"/>
        </w:rPr>
        <w:t xml:space="preserve">Відкоригований операційний прибуток </w:t>
      </w:r>
      <w:r w:rsidR="00BB3D84" w:rsidRPr="00954457">
        <w:rPr>
          <w:rFonts w:cs="Arial"/>
          <w:bCs/>
          <w:sz w:val="24"/>
          <w:lang w:val="uk-UA"/>
        </w:rPr>
        <w:t xml:space="preserve">збільшився на </w:t>
      </w:r>
      <w:r w:rsidR="00353500" w:rsidRPr="00954457">
        <w:rPr>
          <w:rFonts w:cs="Arial"/>
          <w:sz w:val="24"/>
          <w:lang w:val="uk-UA"/>
        </w:rPr>
        <w:t>10.5</w:t>
      </w:r>
      <w:r w:rsidR="00BB3D84" w:rsidRPr="00954457">
        <w:rPr>
          <w:rFonts w:cs="Arial"/>
          <w:sz w:val="24"/>
          <w:lang w:val="uk-UA"/>
        </w:rPr>
        <w:t xml:space="preserve"> відсотка та досяг </w:t>
      </w:r>
      <w:r w:rsidR="00CF7BC1" w:rsidRPr="00954457">
        <w:rPr>
          <w:rFonts w:cs="Arial"/>
          <w:sz w:val="24"/>
          <w:lang w:val="uk-UA"/>
        </w:rPr>
        <w:t xml:space="preserve">415 </w:t>
      </w:r>
      <w:r w:rsidR="00BB3D84" w:rsidRPr="00954457">
        <w:rPr>
          <w:rFonts w:cs="Arial"/>
          <w:sz w:val="24"/>
          <w:lang w:val="uk-UA"/>
        </w:rPr>
        <w:t>млн. євро</w:t>
      </w:r>
      <w:r w:rsidR="00CF7BC1" w:rsidRPr="00954457">
        <w:rPr>
          <w:rFonts w:cs="Arial"/>
          <w:sz w:val="24"/>
          <w:lang w:val="uk-UA"/>
        </w:rPr>
        <w:t xml:space="preserve">. </w:t>
      </w:r>
      <w:r w:rsidR="00BB3D84" w:rsidRPr="00954457">
        <w:rPr>
          <w:rFonts w:cs="Arial"/>
          <w:sz w:val="24"/>
          <w:lang w:val="uk-UA"/>
        </w:rPr>
        <w:t xml:space="preserve">Повідомлялось про дуже значне зростання відкоригованої рентабельності обороту – на </w:t>
      </w:r>
      <w:r w:rsidR="00CF7BC1" w:rsidRPr="00954457">
        <w:rPr>
          <w:rFonts w:cs="Arial"/>
          <w:sz w:val="24"/>
          <w:lang w:val="uk-UA"/>
        </w:rPr>
        <w:t>18.1</w:t>
      </w:r>
      <w:r w:rsidR="00BB3FEE" w:rsidRPr="00954457">
        <w:rPr>
          <w:rFonts w:cs="Arial"/>
          <w:sz w:val="24"/>
          <w:lang w:val="uk-UA"/>
        </w:rPr>
        <w:t xml:space="preserve"> </w:t>
      </w:r>
      <w:r w:rsidR="00BB3D84" w:rsidRPr="00954457">
        <w:rPr>
          <w:rFonts w:cs="Arial"/>
          <w:sz w:val="24"/>
          <w:lang w:val="uk-UA"/>
        </w:rPr>
        <w:t>відсотка</w:t>
      </w:r>
      <w:r w:rsidR="00BB3FEE" w:rsidRPr="00954457">
        <w:rPr>
          <w:rFonts w:cs="Arial"/>
          <w:sz w:val="24"/>
          <w:lang w:val="uk-UA"/>
        </w:rPr>
        <w:t>.</w:t>
      </w:r>
    </w:p>
    <w:p w:rsidR="00344A6C" w:rsidRPr="00954457" w:rsidRDefault="00344A6C" w:rsidP="00383EEF">
      <w:pPr>
        <w:autoSpaceDE w:val="0"/>
        <w:autoSpaceDN w:val="0"/>
        <w:adjustRightInd w:val="0"/>
        <w:spacing w:line="360" w:lineRule="auto"/>
        <w:jc w:val="both"/>
        <w:rPr>
          <w:rFonts w:cs="Arial"/>
          <w:sz w:val="24"/>
          <w:lang w:val="uk-UA"/>
        </w:rPr>
      </w:pPr>
    </w:p>
    <w:p w:rsidR="003D1555" w:rsidRPr="00954457" w:rsidRDefault="00BB3D84" w:rsidP="00E7549F">
      <w:pPr>
        <w:autoSpaceDE w:val="0"/>
        <w:autoSpaceDN w:val="0"/>
        <w:adjustRightInd w:val="0"/>
        <w:spacing w:line="360" w:lineRule="auto"/>
        <w:jc w:val="both"/>
        <w:rPr>
          <w:rFonts w:cs="Arial"/>
          <w:color w:val="000000"/>
          <w:sz w:val="24"/>
          <w:lang w:val="uk-UA"/>
        </w:rPr>
      </w:pPr>
      <w:r w:rsidRPr="00954457">
        <w:rPr>
          <w:rFonts w:cs="Arial"/>
          <w:sz w:val="24"/>
          <w:lang w:val="uk-UA"/>
        </w:rPr>
        <w:t>У першому кварталі в бізнес-підрозділі «</w:t>
      </w:r>
      <w:r w:rsidRPr="00954457">
        <w:rPr>
          <w:rFonts w:cs="Arial"/>
          <w:b/>
          <w:bCs/>
          <w:sz w:val="24"/>
          <w:lang w:val="uk-UA"/>
        </w:rPr>
        <w:t>Косметичні засоби</w:t>
      </w:r>
      <w:r w:rsidRPr="00954457">
        <w:rPr>
          <w:rFonts w:cs="Arial"/>
          <w:sz w:val="24"/>
          <w:lang w:val="uk-UA"/>
        </w:rPr>
        <w:t xml:space="preserve">» було зареєстровано </w:t>
      </w:r>
      <w:r w:rsidRPr="00954457">
        <w:rPr>
          <w:rFonts w:cs="Arial"/>
          <w:b/>
          <w:bCs/>
          <w:sz w:val="24"/>
          <w:lang w:val="uk-UA"/>
        </w:rPr>
        <w:t xml:space="preserve">органічне зростання продажів </w:t>
      </w:r>
      <w:r w:rsidRPr="00954457">
        <w:rPr>
          <w:rFonts w:cs="Arial"/>
          <w:sz w:val="24"/>
          <w:lang w:val="uk-UA"/>
        </w:rPr>
        <w:t xml:space="preserve">на </w:t>
      </w:r>
      <w:r w:rsidR="00CF7BC1" w:rsidRPr="00954457">
        <w:rPr>
          <w:rFonts w:cs="Arial"/>
          <w:sz w:val="24"/>
          <w:lang w:val="uk-UA"/>
        </w:rPr>
        <w:t xml:space="preserve">2.3 </w:t>
      </w:r>
      <w:r w:rsidRPr="00954457">
        <w:rPr>
          <w:rFonts w:cs="Arial"/>
          <w:sz w:val="24"/>
          <w:lang w:val="uk-UA"/>
        </w:rPr>
        <w:t>відсотка</w:t>
      </w:r>
      <w:r w:rsidR="00CF7BC1" w:rsidRPr="00954457">
        <w:rPr>
          <w:rFonts w:cs="Arial"/>
          <w:sz w:val="24"/>
          <w:lang w:val="uk-UA"/>
        </w:rPr>
        <w:t xml:space="preserve">. </w:t>
      </w:r>
      <w:r w:rsidRPr="00954457">
        <w:rPr>
          <w:rFonts w:cs="Arial"/>
          <w:sz w:val="24"/>
          <w:lang w:val="uk-UA"/>
        </w:rPr>
        <w:t xml:space="preserve">У номінальному вираженні продажі збільшилися на </w:t>
      </w:r>
      <w:r w:rsidR="00CF7BC1" w:rsidRPr="00954457">
        <w:rPr>
          <w:rFonts w:cs="Arial"/>
          <w:sz w:val="24"/>
          <w:lang w:val="uk-UA"/>
        </w:rPr>
        <w:t xml:space="preserve">6.4 </w:t>
      </w:r>
      <w:r w:rsidRPr="00954457">
        <w:rPr>
          <w:rFonts w:cs="Arial"/>
          <w:sz w:val="24"/>
          <w:lang w:val="uk-UA"/>
        </w:rPr>
        <w:t>відсотка, до 1</w:t>
      </w:r>
      <w:r w:rsidR="00B52515">
        <w:rPr>
          <w:rFonts w:cs="Arial"/>
          <w:sz w:val="24"/>
          <w:lang w:val="uk-UA"/>
        </w:rPr>
        <w:t>,</w:t>
      </w:r>
      <w:r w:rsidR="002E5C73" w:rsidRPr="00954457">
        <w:rPr>
          <w:rFonts w:cs="Arial"/>
          <w:sz w:val="24"/>
          <w:lang w:val="uk-UA"/>
        </w:rPr>
        <w:t>011</w:t>
      </w:r>
      <w:r w:rsidR="00383EEF" w:rsidRPr="00954457">
        <w:rPr>
          <w:rFonts w:cs="Arial"/>
          <w:sz w:val="24"/>
          <w:lang w:val="uk-UA"/>
        </w:rPr>
        <w:t xml:space="preserve"> </w:t>
      </w:r>
      <w:r w:rsidRPr="00954457">
        <w:rPr>
          <w:rFonts w:cs="Arial"/>
          <w:sz w:val="24"/>
          <w:lang w:val="uk-UA"/>
        </w:rPr>
        <w:t>млн. євро</w:t>
      </w:r>
      <w:r w:rsidR="00383EEF" w:rsidRPr="00954457">
        <w:rPr>
          <w:rFonts w:cs="Arial"/>
          <w:sz w:val="24"/>
          <w:lang w:val="uk-UA"/>
        </w:rPr>
        <w:t xml:space="preserve">. </w:t>
      </w:r>
      <w:r w:rsidRPr="00954457">
        <w:rPr>
          <w:rFonts w:cs="Arial"/>
          <w:b/>
          <w:sz w:val="24"/>
          <w:lang w:val="uk-UA"/>
        </w:rPr>
        <w:t xml:space="preserve">Відкоригований операційний прибуток </w:t>
      </w:r>
      <w:r w:rsidRPr="00954457">
        <w:rPr>
          <w:rFonts w:cs="Arial"/>
          <w:bCs/>
          <w:sz w:val="24"/>
          <w:lang w:val="uk-UA"/>
        </w:rPr>
        <w:t>сягнув</w:t>
      </w:r>
      <w:r w:rsidRPr="00954457">
        <w:rPr>
          <w:rFonts w:cs="Arial"/>
          <w:b/>
          <w:sz w:val="24"/>
          <w:lang w:val="uk-UA"/>
        </w:rPr>
        <w:t xml:space="preserve"> </w:t>
      </w:r>
      <w:r w:rsidR="00353500" w:rsidRPr="00954457">
        <w:rPr>
          <w:rFonts w:cs="Arial"/>
          <w:sz w:val="24"/>
          <w:lang w:val="uk-UA"/>
        </w:rPr>
        <w:t xml:space="preserve">169 </w:t>
      </w:r>
      <w:r w:rsidRPr="00954457">
        <w:rPr>
          <w:rFonts w:cs="Arial"/>
          <w:sz w:val="24"/>
          <w:lang w:val="uk-UA"/>
        </w:rPr>
        <w:t xml:space="preserve">млн. євро, </w:t>
      </w:r>
      <w:r w:rsidR="00954457">
        <w:rPr>
          <w:rFonts w:cs="Arial"/>
          <w:sz w:val="24"/>
          <w:lang w:val="uk-UA"/>
        </w:rPr>
        <w:t xml:space="preserve">тобто збільшився </w:t>
      </w:r>
      <w:r w:rsidRPr="00954457">
        <w:rPr>
          <w:rFonts w:cs="Arial"/>
          <w:sz w:val="24"/>
          <w:lang w:val="uk-UA"/>
        </w:rPr>
        <w:t xml:space="preserve">на </w:t>
      </w:r>
      <w:r w:rsidR="00353500" w:rsidRPr="00954457">
        <w:rPr>
          <w:rFonts w:cs="Arial"/>
          <w:sz w:val="24"/>
          <w:lang w:val="uk-UA"/>
        </w:rPr>
        <w:t xml:space="preserve">7.4 </w:t>
      </w:r>
      <w:r w:rsidRPr="00954457">
        <w:rPr>
          <w:rFonts w:cs="Arial"/>
          <w:sz w:val="24"/>
          <w:lang w:val="uk-UA"/>
        </w:rPr>
        <w:t>відсотки порівняно з першим кварталом попереднього року</w:t>
      </w:r>
      <w:r w:rsidR="00353500" w:rsidRPr="00954457">
        <w:rPr>
          <w:rFonts w:cs="Arial"/>
          <w:sz w:val="24"/>
          <w:lang w:val="uk-UA"/>
        </w:rPr>
        <w:t xml:space="preserve">. </w:t>
      </w:r>
      <w:r w:rsidRPr="00954457">
        <w:rPr>
          <w:rFonts w:cs="Arial"/>
          <w:sz w:val="24"/>
          <w:lang w:val="uk-UA"/>
        </w:rPr>
        <w:t xml:space="preserve">Було зафіксовано непогане зростання відкоригованої рентабельності продажів – на </w:t>
      </w:r>
      <w:r w:rsidR="00CF7BC1" w:rsidRPr="00954457">
        <w:rPr>
          <w:rFonts w:cs="Arial"/>
          <w:sz w:val="24"/>
          <w:lang w:val="uk-UA"/>
        </w:rPr>
        <w:t>16.7</w:t>
      </w:r>
      <w:r w:rsidRPr="00954457">
        <w:rPr>
          <w:rFonts w:cs="Arial"/>
          <w:sz w:val="24"/>
          <w:lang w:val="uk-UA"/>
        </w:rPr>
        <w:t xml:space="preserve"> відсотка</w:t>
      </w:r>
      <w:r w:rsidR="00CF7BC1" w:rsidRPr="00954457">
        <w:rPr>
          <w:rFonts w:cs="Arial"/>
          <w:sz w:val="24"/>
          <w:lang w:val="uk-UA"/>
        </w:rPr>
        <w:t>.</w:t>
      </w:r>
    </w:p>
    <w:p w:rsidR="00344A6C" w:rsidRPr="00954457" w:rsidRDefault="00344A6C" w:rsidP="00FD006A">
      <w:pPr>
        <w:spacing w:line="360" w:lineRule="auto"/>
        <w:jc w:val="both"/>
        <w:rPr>
          <w:rFonts w:cs="Arial"/>
          <w:color w:val="000000"/>
          <w:sz w:val="24"/>
          <w:lang w:val="uk-UA"/>
        </w:rPr>
      </w:pPr>
    </w:p>
    <w:p w:rsidR="002B4698" w:rsidRPr="00954457" w:rsidRDefault="00BB3D84" w:rsidP="002B4698">
      <w:pPr>
        <w:spacing w:line="360" w:lineRule="auto"/>
        <w:jc w:val="both"/>
        <w:rPr>
          <w:rFonts w:cs="Arial"/>
          <w:i/>
          <w:color w:val="7F7F7F"/>
          <w:sz w:val="24"/>
          <w:lang w:val="uk-UA"/>
        </w:rPr>
      </w:pPr>
      <w:r w:rsidRPr="00954457">
        <w:rPr>
          <w:rFonts w:cs="Arial"/>
          <w:sz w:val="24"/>
          <w:lang w:val="uk-UA"/>
        </w:rPr>
        <w:t>У першому кварталі бізнес-підрозділ «</w:t>
      </w:r>
      <w:r w:rsidRPr="00954457">
        <w:rPr>
          <w:b/>
          <w:sz w:val="24"/>
          <w:lang w:val="uk-UA"/>
        </w:rPr>
        <w:t>Засоби для прання та догляду за оселею</w:t>
      </w:r>
      <w:r w:rsidRPr="00954457">
        <w:rPr>
          <w:bCs/>
          <w:sz w:val="24"/>
          <w:lang w:val="uk-UA"/>
        </w:rPr>
        <w:t>»</w:t>
      </w:r>
      <w:r w:rsidR="00380CC2" w:rsidRPr="00954457">
        <w:rPr>
          <w:bCs/>
          <w:sz w:val="24"/>
          <w:lang w:val="uk-UA"/>
        </w:rPr>
        <w:t xml:space="preserve"> забезпечив значне органічне </w:t>
      </w:r>
      <w:r w:rsidR="00380CC2" w:rsidRPr="00954457">
        <w:rPr>
          <w:b/>
          <w:sz w:val="24"/>
          <w:lang w:val="uk-UA"/>
        </w:rPr>
        <w:t>зростання продажів</w:t>
      </w:r>
      <w:r w:rsidR="00380CC2" w:rsidRPr="00954457">
        <w:rPr>
          <w:bCs/>
          <w:sz w:val="24"/>
          <w:lang w:val="uk-UA"/>
        </w:rPr>
        <w:t xml:space="preserve"> – на </w:t>
      </w:r>
      <w:r w:rsidR="002B4698" w:rsidRPr="00954457">
        <w:rPr>
          <w:rFonts w:cs="Arial"/>
          <w:sz w:val="24"/>
          <w:lang w:val="uk-UA"/>
        </w:rPr>
        <w:t xml:space="preserve">3.0 </w:t>
      </w:r>
      <w:r w:rsidR="00380CC2" w:rsidRPr="00954457">
        <w:rPr>
          <w:rFonts w:cs="Arial"/>
          <w:sz w:val="24"/>
          <w:lang w:val="uk-UA"/>
        </w:rPr>
        <w:t>відсотки</w:t>
      </w:r>
      <w:r w:rsidR="002B4698" w:rsidRPr="00954457">
        <w:rPr>
          <w:rFonts w:cs="Arial"/>
          <w:sz w:val="24"/>
          <w:lang w:val="uk-UA"/>
        </w:rPr>
        <w:t xml:space="preserve">. </w:t>
      </w:r>
      <w:r w:rsidR="00380CC2" w:rsidRPr="00954457">
        <w:rPr>
          <w:rFonts w:cs="Arial"/>
          <w:sz w:val="24"/>
          <w:lang w:val="uk-UA"/>
        </w:rPr>
        <w:t xml:space="preserve">В номінальному вираженні продажі збільшилися на </w:t>
      </w:r>
      <w:r w:rsidR="002B4698" w:rsidRPr="00954457">
        <w:rPr>
          <w:rFonts w:cs="Arial"/>
          <w:sz w:val="24"/>
          <w:lang w:val="uk-UA"/>
        </w:rPr>
        <w:t xml:space="preserve">29.5 </w:t>
      </w:r>
      <w:r w:rsidR="00380CC2" w:rsidRPr="00954457">
        <w:rPr>
          <w:rFonts w:cs="Arial"/>
          <w:sz w:val="24"/>
          <w:lang w:val="uk-UA"/>
        </w:rPr>
        <w:t xml:space="preserve">відсотка порівняно з першим кварталом попереднього року, сягнувши </w:t>
      </w:r>
      <w:r w:rsidR="002B4698" w:rsidRPr="00954457">
        <w:rPr>
          <w:rFonts w:cs="Arial"/>
          <w:sz w:val="24"/>
          <w:lang w:val="uk-UA"/>
        </w:rPr>
        <w:t>1</w:t>
      </w:r>
      <w:r w:rsidR="00CB3FC9">
        <w:rPr>
          <w:rFonts w:cs="Arial"/>
          <w:sz w:val="24"/>
          <w:lang w:val="uk-UA"/>
        </w:rPr>
        <w:t>,</w:t>
      </w:r>
      <w:r w:rsidR="002B4698" w:rsidRPr="00954457">
        <w:rPr>
          <w:rFonts w:cs="Arial"/>
          <w:sz w:val="24"/>
          <w:lang w:val="uk-UA"/>
        </w:rPr>
        <w:t xml:space="preserve">726 </w:t>
      </w:r>
      <w:r w:rsidR="00380CC2" w:rsidRPr="00954457">
        <w:rPr>
          <w:rFonts w:cs="Arial"/>
          <w:sz w:val="24"/>
          <w:lang w:val="uk-UA"/>
        </w:rPr>
        <w:t>млн. євро</w:t>
      </w:r>
      <w:r w:rsidR="00691FD9" w:rsidRPr="00954457">
        <w:rPr>
          <w:rFonts w:cs="Arial"/>
          <w:sz w:val="24"/>
          <w:lang w:val="uk-UA"/>
        </w:rPr>
        <w:t xml:space="preserve">. </w:t>
      </w:r>
      <w:r w:rsidR="00380CC2" w:rsidRPr="00954457">
        <w:rPr>
          <w:rFonts w:cs="Arial"/>
          <w:b/>
          <w:bCs/>
          <w:sz w:val="24"/>
          <w:lang w:val="uk-UA"/>
        </w:rPr>
        <w:t xml:space="preserve">Відкоригований операційний прибуток </w:t>
      </w:r>
      <w:r w:rsidR="00380CC2" w:rsidRPr="00954457">
        <w:rPr>
          <w:rFonts w:cs="Arial"/>
          <w:sz w:val="24"/>
          <w:lang w:val="uk-UA"/>
        </w:rPr>
        <w:t xml:space="preserve">збільшився на </w:t>
      </w:r>
      <w:r w:rsidR="002B4698" w:rsidRPr="00954457">
        <w:rPr>
          <w:rFonts w:cs="Arial"/>
          <w:sz w:val="24"/>
          <w:lang w:val="uk-UA"/>
        </w:rPr>
        <w:t xml:space="preserve">22.8 </w:t>
      </w:r>
      <w:r w:rsidR="00380CC2" w:rsidRPr="00954457">
        <w:rPr>
          <w:rFonts w:cs="Arial"/>
          <w:sz w:val="24"/>
          <w:lang w:val="uk-UA"/>
        </w:rPr>
        <w:t xml:space="preserve">відсотка, сягнувши </w:t>
      </w:r>
      <w:r w:rsidR="002B4698" w:rsidRPr="00954457">
        <w:rPr>
          <w:rFonts w:cs="Arial"/>
          <w:sz w:val="24"/>
          <w:lang w:val="uk-UA"/>
        </w:rPr>
        <w:t xml:space="preserve">298 </w:t>
      </w:r>
      <w:r w:rsidR="00380CC2" w:rsidRPr="00954457">
        <w:rPr>
          <w:rFonts w:cs="Arial"/>
          <w:sz w:val="24"/>
          <w:lang w:val="uk-UA"/>
        </w:rPr>
        <w:t>млн. євро</w:t>
      </w:r>
      <w:r w:rsidR="002B4698" w:rsidRPr="00954457">
        <w:rPr>
          <w:rFonts w:cs="Arial"/>
          <w:sz w:val="24"/>
          <w:lang w:val="uk-UA"/>
        </w:rPr>
        <w:t xml:space="preserve">, </w:t>
      </w:r>
      <w:r w:rsidR="00380CC2" w:rsidRPr="00954457">
        <w:rPr>
          <w:rFonts w:cs="Arial"/>
          <w:sz w:val="24"/>
          <w:lang w:val="uk-UA"/>
        </w:rPr>
        <w:t xml:space="preserve">а відкоригована рентабельність продажів становила </w:t>
      </w:r>
      <w:r w:rsidR="00691FD9" w:rsidRPr="00954457">
        <w:rPr>
          <w:rFonts w:cs="Arial"/>
          <w:sz w:val="24"/>
          <w:lang w:val="uk-UA"/>
        </w:rPr>
        <w:t xml:space="preserve">17.3 </w:t>
      </w:r>
      <w:r w:rsidR="00380CC2" w:rsidRPr="00954457">
        <w:rPr>
          <w:rFonts w:cs="Arial"/>
          <w:sz w:val="24"/>
          <w:lang w:val="uk-UA"/>
        </w:rPr>
        <w:lastRenderedPageBreak/>
        <w:t>відсотка</w:t>
      </w:r>
      <w:r w:rsidR="00691FD9" w:rsidRPr="00954457">
        <w:rPr>
          <w:rFonts w:cs="Arial"/>
          <w:sz w:val="24"/>
          <w:lang w:val="uk-UA"/>
        </w:rPr>
        <w:t xml:space="preserve">. </w:t>
      </w:r>
      <w:r w:rsidR="00380CC2" w:rsidRPr="00954457">
        <w:rPr>
          <w:rFonts w:cs="Arial"/>
          <w:sz w:val="24"/>
          <w:lang w:val="uk-UA"/>
        </w:rPr>
        <w:t>Значним внеском у обсяг продажів та операційний прибуток стало придбання компанії «</w:t>
      </w:r>
      <w:proofErr w:type="spellStart"/>
      <w:r w:rsidR="00691FD9" w:rsidRPr="00954457">
        <w:rPr>
          <w:rFonts w:cs="Arial"/>
          <w:color w:val="000000"/>
          <w:sz w:val="24"/>
          <w:lang w:val="uk-UA"/>
        </w:rPr>
        <w:t>The</w:t>
      </w:r>
      <w:proofErr w:type="spellEnd"/>
      <w:r w:rsidR="00691FD9" w:rsidRPr="00954457">
        <w:rPr>
          <w:rFonts w:cs="Arial"/>
          <w:color w:val="000000"/>
          <w:sz w:val="24"/>
          <w:lang w:val="uk-UA"/>
        </w:rPr>
        <w:t xml:space="preserve"> </w:t>
      </w:r>
      <w:proofErr w:type="spellStart"/>
      <w:r w:rsidR="00691FD9" w:rsidRPr="00954457">
        <w:rPr>
          <w:rFonts w:cs="Arial"/>
          <w:color w:val="000000"/>
          <w:sz w:val="24"/>
          <w:lang w:val="uk-UA"/>
        </w:rPr>
        <w:t>Sun</w:t>
      </w:r>
      <w:proofErr w:type="spellEnd"/>
      <w:r w:rsidR="00691FD9" w:rsidRPr="00954457">
        <w:rPr>
          <w:rFonts w:cs="Arial"/>
          <w:color w:val="000000"/>
          <w:sz w:val="24"/>
          <w:lang w:val="uk-UA"/>
        </w:rPr>
        <w:t xml:space="preserve"> </w:t>
      </w:r>
      <w:proofErr w:type="spellStart"/>
      <w:r w:rsidR="00691FD9" w:rsidRPr="00954457">
        <w:rPr>
          <w:rFonts w:cs="Arial"/>
          <w:color w:val="000000"/>
          <w:sz w:val="24"/>
          <w:lang w:val="uk-UA"/>
        </w:rPr>
        <w:t>Products</w:t>
      </w:r>
      <w:proofErr w:type="spellEnd"/>
      <w:r w:rsidR="00691FD9" w:rsidRPr="00954457">
        <w:rPr>
          <w:rFonts w:cs="Arial"/>
          <w:color w:val="000000"/>
          <w:sz w:val="24"/>
          <w:lang w:val="uk-UA"/>
        </w:rPr>
        <w:t xml:space="preserve"> </w:t>
      </w:r>
      <w:proofErr w:type="spellStart"/>
      <w:r w:rsidR="00691FD9" w:rsidRPr="00954457">
        <w:rPr>
          <w:rFonts w:cs="Arial"/>
          <w:color w:val="000000"/>
          <w:sz w:val="24"/>
          <w:lang w:val="uk-UA"/>
        </w:rPr>
        <w:t>Corporation</w:t>
      </w:r>
      <w:proofErr w:type="spellEnd"/>
      <w:r w:rsidR="00380CC2" w:rsidRPr="00954457">
        <w:rPr>
          <w:rFonts w:cs="Arial"/>
          <w:color w:val="000000"/>
          <w:sz w:val="24"/>
          <w:lang w:val="uk-UA"/>
        </w:rPr>
        <w:t>»</w:t>
      </w:r>
      <w:r w:rsidR="00691FD9" w:rsidRPr="00954457">
        <w:rPr>
          <w:rFonts w:cs="Arial"/>
          <w:color w:val="000000"/>
          <w:sz w:val="24"/>
          <w:lang w:val="uk-UA"/>
        </w:rPr>
        <w:t>.</w:t>
      </w:r>
    </w:p>
    <w:p w:rsidR="00DA3018" w:rsidRPr="00954457" w:rsidRDefault="00DA3018" w:rsidP="000D6B55">
      <w:pPr>
        <w:autoSpaceDE w:val="0"/>
        <w:autoSpaceDN w:val="0"/>
        <w:adjustRightInd w:val="0"/>
        <w:spacing w:after="120" w:line="360" w:lineRule="auto"/>
        <w:jc w:val="both"/>
        <w:rPr>
          <w:b/>
          <w:sz w:val="24"/>
          <w:lang w:val="uk-UA"/>
        </w:rPr>
      </w:pPr>
    </w:p>
    <w:p w:rsidR="00344A6C" w:rsidRPr="00954457" w:rsidRDefault="00380CC2" w:rsidP="000D6B55">
      <w:pPr>
        <w:autoSpaceDE w:val="0"/>
        <w:autoSpaceDN w:val="0"/>
        <w:adjustRightInd w:val="0"/>
        <w:spacing w:after="120" w:line="360" w:lineRule="auto"/>
        <w:jc w:val="both"/>
        <w:rPr>
          <w:b/>
          <w:sz w:val="24"/>
          <w:lang w:val="uk-UA"/>
        </w:rPr>
      </w:pPr>
      <w:r w:rsidRPr="00954457">
        <w:rPr>
          <w:b/>
          <w:sz w:val="24"/>
          <w:lang w:val="uk-UA"/>
        </w:rPr>
        <w:t>Подальше зміцнення портфелю завдяки перспективним придбанням</w:t>
      </w:r>
    </w:p>
    <w:p w:rsidR="00344A6C" w:rsidRPr="00954457" w:rsidRDefault="00380CC2" w:rsidP="00344A6C">
      <w:pPr>
        <w:autoSpaceDE w:val="0"/>
        <w:autoSpaceDN w:val="0"/>
        <w:adjustRightInd w:val="0"/>
        <w:spacing w:line="360" w:lineRule="auto"/>
        <w:jc w:val="both"/>
        <w:rPr>
          <w:rFonts w:cs="Arial"/>
          <w:sz w:val="24"/>
          <w:lang w:val="uk-UA"/>
        </w:rPr>
      </w:pPr>
      <w:r w:rsidRPr="00954457">
        <w:rPr>
          <w:rFonts w:cs="Arial"/>
          <w:sz w:val="24"/>
          <w:lang w:val="uk-UA"/>
        </w:rPr>
        <w:t>Компанія «</w:t>
      </w:r>
      <w:proofErr w:type="spellStart"/>
      <w:r w:rsidRPr="00954457">
        <w:rPr>
          <w:rFonts w:cs="Arial"/>
          <w:sz w:val="24"/>
          <w:lang w:val="uk-UA"/>
        </w:rPr>
        <w:t>Хенкель</w:t>
      </w:r>
      <w:proofErr w:type="spellEnd"/>
      <w:r w:rsidRPr="00954457">
        <w:rPr>
          <w:rFonts w:cs="Arial"/>
          <w:sz w:val="24"/>
          <w:lang w:val="uk-UA"/>
        </w:rPr>
        <w:t>» підписала угоду про придбання глобального бізнесу «</w:t>
      </w:r>
      <w:proofErr w:type="spellStart"/>
      <w:r w:rsidR="00E7549F" w:rsidRPr="00954457">
        <w:rPr>
          <w:rFonts w:cs="Arial"/>
          <w:sz w:val="24"/>
          <w:lang w:val="uk-UA"/>
        </w:rPr>
        <w:t>Darex</w:t>
      </w:r>
      <w:proofErr w:type="spellEnd"/>
      <w:r w:rsidR="00E7549F" w:rsidRPr="00954457">
        <w:rPr>
          <w:rFonts w:cs="Arial"/>
          <w:sz w:val="24"/>
          <w:lang w:val="uk-UA"/>
        </w:rPr>
        <w:t xml:space="preserve"> </w:t>
      </w:r>
      <w:proofErr w:type="spellStart"/>
      <w:r w:rsidR="00E7549F" w:rsidRPr="00954457">
        <w:rPr>
          <w:rFonts w:cs="Arial"/>
          <w:sz w:val="24"/>
          <w:lang w:val="uk-UA"/>
        </w:rPr>
        <w:t>Packaging</w:t>
      </w:r>
      <w:proofErr w:type="spellEnd"/>
      <w:r w:rsidR="00E7549F" w:rsidRPr="00954457">
        <w:rPr>
          <w:rFonts w:cs="Arial"/>
          <w:sz w:val="24"/>
          <w:lang w:val="uk-UA"/>
        </w:rPr>
        <w:t xml:space="preserve"> Technologies</w:t>
      </w:r>
      <w:r w:rsidRPr="00954457">
        <w:rPr>
          <w:rFonts w:cs="Arial"/>
          <w:sz w:val="24"/>
          <w:lang w:val="uk-UA"/>
        </w:rPr>
        <w:t xml:space="preserve">» у компанії </w:t>
      </w:r>
      <w:r w:rsidR="00E7549F" w:rsidRPr="00954457">
        <w:rPr>
          <w:rFonts w:cs="Arial"/>
          <w:sz w:val="24"/>
          <w:lang w:val="uk-UA"/>
        </w:rPr>
        <w:t xml:space="preserve"> </w:t>
      </w:r>
      <w:r w:rsidRPr="00954457">
        <w:rPr>
          <w:rFonts w:cs="Arial"/>
          <w:sz w:val="24"/>
          <w:lang w:val="uk-UA"/>
        </w:rPr>
        <w:t>«</w:t>
      </w:r>
      <w:r w:rsidR="00691FD9" w:rsidRPr="00954457">
        <w:rPr>
          <w:rFonts w:cs="Arial"/>
          <w:sz w:val="24"/>
          <w:lang w:val="uk-UA"/>
        </w:rPr>
        <w:t xml:space="preserve">GCP </w:t>
      </w:r>
      <w:proofErr w:type="spellStart"/>
      <w:r w:rsidR="00691FD9" w:rsidRPr="00954457">
        <w:rPr>
          <w:rFonts w:cs="Arial"/>
          <w:sz w:val="24"/>
          <w:lang w:val="uk-UA"/>
        </w:rPr>
        <w:t>Applied</w:t>
      </w:r>
      <w:proofErr w:type="spellEnd"/>
      <w:r w:rsidR="00691FD9" w:rsidRPr="00954457">
        <w:rPr>
          <w:rFonts w:cs="Arial"/>
          <w:sz w:val="24"/>
          <w:lang w:val="uk-UA"/>
        </w:rPr>
        <w:t xml:space="preserve"> Technologies</w:t>
      </w:r>
      <w:r w:rsidRPr="00954457">
        <w:rPr>
          <w:rFonts w:cs="Arial"/>
          <w:sz w:val="24"/>
          <w:lang w:val="uk-UA"/>
        </w:rPr>
        <w:t xml:space="preserve">», а також угоду </w:t>
      </w:r>
      <w:r w:rsidR="00E4558B">
        <w:rPr>
          <w:rFonts w:cs="Arial"/>
          <w:sz w:val="24"/>
          <w:lang w:val="uk-UA"/>
        </w:rPr>
        <w:t>про</w:t>
      </w:r>
      <w:r w:rsidRPr="00954457">
        <w:rPr>
          <w:rFonts w:cs="Arial"/>
          <w:sz w:val="24"/>
          <w:lang w:val="uk-UA"/>
        </w:rPr>
        <w:t xml:space="preserve"> придбання мексиканської компанії «</w:t>
      </w:r>
      <w:proofErr w:type="spellStart"/>
      <w:r w:rsidRPr="00954457">
        <w:rPr>
          <w:rFonts w:cs="Arial"/>
          <w:sz w:val="24"/>
          <w:lang w:val="uk-UA"/>
        </w:rPr>
        <w:t>Nattura</w:t>
      </w:r>
      <w:proofErr w:type="spellEnd"/>
      <w:r w:rsidRPr="00954457">
        <w:rPr>
          <w:rFonts w:cs="Arial"/>
          <w:sz w:val="24"/>
          <w:lang w:val="uk-UA"/>
        </w:rPr>
        <w:t xml:space="preserve"> </w:t>
      </w:r>
      <w:proofErr w:type="spellStart"/>
      <w:r w:rsidRPr="00954457">
        <w:rPr>
          <w:rFonts w:cs="Arial"/>
          <w:sz w:val="24"/>
          <w:lang w:val="uk-UA"/>
        </w:rPr>
        <w:t>Laboratorios</w:t>
      </w:r>
      <w:proofErr w:type="spellEnd"/>
      <w:r w:rsidRPr="00954457">
        <w:rPr>
          <w:rFonts w:cs="Arial"/>
          <w:sz w:val="24"/>
          <w:lang w:val="uk-UA"/>
        </w:rPr>
        <w:t>», що займається засобами для догляду за волоссям</w:t>
      </w:r>
      <w:r w:rsidR="00344A6C" w:rsidRPr="00954457">
        <w:rPr>
          <w:rFonts w:cs="Arial"/>
          <w:sz w:val="24"/>
          <w:lang w:val="uk-UA"/>
        </w:rPr>
        <w:t>.</w:t>
      </w:r>
    </w:p>
    <w:p w:rsidR="00344A6C" w:rsidRPr="00954457" w:rsidRDefault="00344A6C" w:rsidP="00383EEF">
      <w:pPr>
        <w:autoSpaceDE w:val="0"/>
        <w:autoSpaceDN w:val="0"/>
        <w:adjustRightInd w:val="0"/>
        <w:spacing w:after="120" w:line="360" w:lineRule="auto"/>
        <w:jc w:val="both"/>
        <w:rPr>
          <w:b/>
          <w:sz w:val="24"/>
          <w:lang w:val="uk-UA"/>
        </w:rPr>
      </w:pPr>
    </w:p>
    <w:p w:rsidR="002A3361" w:rsidRPr="00954457" w:rsidRDefault="00380CC2" w:rsidP="002A3361">
      <w:pPr>
        <w:autoSpaceDE w:val="0"/>
        <w:autoSpaceDN w:val="0"/>
        <w:adjustRightInd w:val="0"/>
        <w:spacing w:after="120" w:line="360" w:lineRule="auto"/>
        <w:jc w:val="both"/>
        <w:rPr>
          <w:b/>
          <w:sz w:val="24"/>
          <w:lang w:val="uk-UA"/>
        </w:rPr>
      </w:pPr>
      <w:r w:rsidRPr="00954457">
        <w:rPr>
          <w:b/>
          <w:sz w:val="24"/>
          <w:lang w:val="uk-UA"/>
        </w:rPr>
        <w:t xml:space="preserve">Підтвердження прогнозу на </w:t>
      </w:r>
      <w:r w:rsidR="002A3361" w:rsidRPr="00954457">
        <w:rPr>
          <w:b/>
          <w:sz w:val="24"/>
          <w:lang w:val="uk-UA"/>
        </w:rPr>
        <w:t>2017</w:t>
      </w:r>
      <w:r w:rsidR="00BF470E">
        <w:rPr>
          <w:b/>
          <w:sz w:val="24"/>
          <w:lang w:val="uk-UA"/>
        </w:rPr>
        <w:t xml:space="preserve"> рік</w:t>
      </w:r>
    </w:p>
    <w:p w:rsidR="002A3361" w:rsidRPr="00954457" w:rsidRDefault="00380CC2" w:rsidP="002A3361">
      <w:pPr>
        <w:autoSpaceDE w:val="0"/>
        <w:autoSpaceDN w:val="0"/>
        <w:adjustRightInd w:val="0"/>
        <w:spacing w:after="120" w:line="360" w:lineRule="auto"/>
        <w:jc w:val="both"/>
        <w:rPr>
          <w:rFonts w:cs="Arial"/>
          <w:color w:val="000000"/>
          <w:sz w:val="24"/>
          <w:lang w:val="uk-UA"/>
        </w:rPr>
      </w:pPr>
      <w:r w:rsidRPr="00954457">
        <w:rPr>
          <w:rFonts w:cs="Arial"/>
          <w:sz w:val="24"/>
          <w:lang w:val="uk-UA"/>
        </w:rPr>
        <w:t>Компанія «</w:t>
      </w:r>
      <w:proofErr w:type="spellStart"/>
      <w:r w:rsidRPr="00954457">
        <w:rPr>
          <w:rFonts w:cs="Arial"/>
          <w:sz w:val="24"/>
          <w:lang w:val="uk-UA"/>
        </w:rPr>
        <w:t>Хенкель</w:t>
      </w:r>
      <w:proofErr w:type="spellEnd"/>
      <w:r w:rsidRPr="00954457">
        <w:rPr>
          <w:rFonts w:cs="Arial"/>
          <w:sz w:val="24"/>
          <w:lang w:val="uk-UA"/>
        </w:rPr>
        <w:t>» підтверджує прогноз на 2017 фінансовий рік</w:t>
      </w:r>
      <w:r w:rsidR="002A3361" w:rsidRPr="00954457">
        <w:rPr>
          <w:rFonts w:cs="Arial"/>
          <w:sz w:val="24"/>
          <w:lang w:val="uk-UA"/>
        </w:rPr>
        <w:t xml:space="preserve">. </w:t>
      </w:r>
      <w:r w:rsidR="00E4558B">
        <w:rPr>
          <w:rFonts w:cs="Arial"/>
          <w:sz w:val="24"/>
          <w:lang w:val="uk-UA"/>
        </w:rPr>
        <w:t xml:space="preserve">Ми </w:t>
      </w:r>
      <w:r w:rsidRPr="00954457">
        <w:rPr>
          <w:rFonts w:cs="Arial"/>
          <w:sz w:val="24"/>
          <w:lang w:val="uk-UA"/>
        </w:rPr>
        <w:t>очікує</w:t>
      </w:r>
      <w:r w:rsidR="00E4558B">
        <w:rPr>
          <w:rFonts w:cs="Arial"/>
          <w:sz w:val="24"/>
          <w:lang w:val="uk-UA"/>
        </w:rPr>
        <w:t>мо</w:t>
      </w:r>
      <w:r w:rsidRPr="00954457">
        <w:rPr>
          <w:rFonts w:cs="Arial"/>
          <w:sz w:val="24"/>
          <w:lang w:val="uk-UA"/>
        </w:rPr>
        <w:t xml:space="preserve"> на досягнення органічного збільшення обсягів продажу на </w:t>
      </w:r>
      <w:r w:rsidR="002A3361" w:rsidRPr="00954457">
        <w:rPr>
          <w:rFonts w:cs="Arial"/>
          <w:color w:val="000000"/>
          <w:sz w:val="24"/>
          <w:lang w:val="uk-UA"/>
        </w:rPr>
        <w:t>2</w:t>
      </w:r>
      <w:r w:rsidR="00E4558B">
        <w:rPr>
          <w:rFonts w:cs="Arial"/>
          <w:color w:val="000000"/>
          <w:sz w:val="24"/>
          <w:lang w:val="uk-UA"/>
        </w:rPr>
        <w:t>-</w:t>
      </w:r>
      <w:r w:rsidR="002A3361" w:rsidRPr="00954457">
        <w:rPr>
          <w:rFonts w:cs="Arial"/>
          <w:color w:val="000000"/>
          <w:sz w:val="24"/>
          <w:lang w:val="uk-UA"/>
        </w:rPr>
        <w:t xml:space="preserve">4 </w:t>
      </w:r>
      <w:r w:rsidR="00E4558B">
        <w:rPr>
          <w:rFonts w:cs="Arial"/>
          <w:color w:val="000000"/>
          <w:sz w:val="24"/>
          <w:lang w:val="uk-UA"/>
        </w:rPr>
        <w:t>відсотки</w:t>
      </w:r>
      <w:r w:rsidRPr="00954457">
        <w:rPr>
          <w:rFonts w:cs="Arial"/>
          <w:color w:val="000000"/>
          <w:sz w:val="24"/>
          <w:lang w:val="uk-UA"/>
        </w:rPr>
        <w:t xml:space="preserve">, сподіваючись, що кожен бізнес-підрозділ забезпечить органічне зростання обсягів продажів </w:t>
      </w:r>
      <w:r w:rsidR="00F06A46" w:rsidRPr="00954457">
        <w:rPr>
          <w:rFonts w:cs="Arial"/>
          <w:color w:val="000000"/>
          <w:sz w:val="24"/>
          <w:lang w:val="uk-UA"/>
        </w:rPr>
        <w:t>у зазначених межах</w:t>
      </w:r>
      <w:r w:rsidR="002A3361" w:rsidRPr="00954457">
        <w:rPr>
          <w:rFonts w:cs="Arial"/>
          <w:color w:val="000000"/>
          <w:sz w:val="24"/>
          <w:lang w:val="uk-UA"/>
        </w:rPr>
        <w:t xml:space="preserve">. </w:t>
      </w:r>
      <w:r w:rsidR="00F06A46" w:rsidRPr="00954457">
        <w:rPr>
          <w:rFonts w:cs="Arial"/>
          <w:color w:val="000000"/>
          <w:sz w:val="24"/>
          <w:lang w:val="uk-UA"/>
        </w:rPr>
        <w:t>Компанія «</w:t>
      </w:r>
      <w:proofErr w:type="spellStart"/>
      <w:r w:rsidR="00F06A46" w:rsidRPr="00954457">
        <w:rPr>
          <w:rFonts w:cs="Arial"/>
          <w:color w:val="000000"/>
          <w:sz w:val="24"/>
          <w:lang w:val="uk-UA"/>
        </w:rPr>
        <w:t>Хенкель</w:t>
      </w:r>
      <w:proofErr w:type="spellEnd"/>
      <w:r w:rsidR="00F06A46" w:rsidRPr="00954457">
        <w:rPr>
          <w:rFonts w:cs="Arial"/>
          <w:color w:val="000000"/>
          <w:sz w:val="24"/>
          <w:lang w:val="uk-UA"/>
        </w:rPr>
        <w:t xml:space="preserve">» очікує зростання відкоригованої рентабельності продажів </w:t>
      </w:r>
      <w:r w:rsidR="002A3361" w:rsidRPr="00954457">
        <w:rPr>
          <w:rFonts w:cs="Arial"/>
          <w:color w:val="000000"/>
          <w:sz w:val="24"/>
          <w:lang w:val="uk-UA"/>
        </w:rPr>
        <w:t>(EBIT)</w:t>
      </w:r>
      <w:r w:rsidR="00F06A46" w:rsidRPr="00954457">
        <w:rPr>
          <w:rFonts w:cs="Arial"/>
          <w:color w:val="000000"/>
          <w:sz w:val="24"/>
          <w:lang w:val="uk-UA"/>
        </w:rPr>
        <w:t xml:space="preserve"> більш ніж на 17.0 відсотків порівняно з попереднім роком</w:t>
      </w:r>
      <w:r w:rsidR="002A3361" w:rsidRPr="00954457">
        <w:rPr>
          <w:rFonts w:cs="Arial"/>
          <w:color w:val="000000"/>
          <w:sz w:val="24"/>
          <w:lang w:val="uk-UA"/>
        </w:rPr>
        <w:t xml:space="preserve">. </w:t>
      </w:r>
      <w:r w:rsidR="00F06A46" w:rsidRPr="00954457">
        <w:rPr>
          <w:rFonts w:cs="Arial"/>
          <w:color w:val="000000"/>
          <w:sz w:val="24"/>
          <w:lang w:val="uk-UA"/>
        </w:rPr>
        <w:t xml:space="preserve">Очікується на збільшення відкоригованих дивідендів на привілейовану акцію в межах від </w:t>
      </w:r>
      <w:r w:rsidR="002A3361" w:rsidRPr="00954457">
        <w:rPr>
          <w:rFonts w:cs="Arial"/>
          <w:color w:val="000000"/>
          <w:sz w:val="24"/>
          <w:lang w:val="uk-UA"/>
        </w:rPr>
        <w:t xml:space="preserve">7 </w:t>
      </w:r>
      <w:r w:rsidR="00F06A46" w:rsidRPr="00954457">
        <w:rPr>
          <w:rFonts w:cs="Arial"/>
          <w:color w:val="000000"/>
          <w:sz w:val="24"/>
          <w:lang w:val="uk-UA"/>
        </w:rPr>
        <w:t xml:space="preserve">до </w:t>
      </w:r>
      <w:r w:rsidR="002A3361" w:rsidRPr="00954457">
        <w:rPr>
          <w:rFonts w:cs="Arial"/>
          <w:color w:val="000000"/>
          <w:sz w:val="24"/>
          <w:lang w:val="uk-UA"/>
        </w:rPr>
        <w:t xml:space="preserve">9 </w:t>
      </w:r>
      <w:r w:rsidR="00F06A46" w:rsidRPr="00954457">
        <w:rPr>
          <w:rFonts w:cs="Arial"/>
          <w:color w:val="000000"/>
          <w:sz w:val="24"/>
          <w:lang w:val="uk-UA"/>
        </w:rPr>
        <w:t>відсотків</w:t>
      </w:r>
      <w:r w:rsidR="002A3361" w:rsidRPr="00954457">
        <w:rPr>
          <w:rFonts w:cs="Arial"/>
          <w:color w:val="000000"/>
          <w:sz w:val="24"/>
          <w:lang w:val="uk-UA"/>
        </w:rPr>
        <w:t>.</w:t>
      </w:r>
    </w:p>
    <w:p w:rsidR="002E5C73" w:rsidRPr="00954457" w:rsidRDefault="002E5C73" w:rsidP="00913CEE">
      <w:pPr>
        <w:spacing w:line="276" w:lineRule="auto"/>
        <w:jc w:val="both"/>
        <w:rPr>
          <w:bCs/>
          <w:sz w:val="16"/>
          <w:lang w:val="uk-UA"/>
        </w:rPr>
      </w:pPr>
    </w:p>
    <w:p w:rsidR="00D12F90" w:rsidRPr="00954457" w:rsidRDefault="00D12F90" w:rsidP="00913CEE">
      <w:pPr>
        <w:spacing w:line="276" w:lineRule="auto"/>
        <w:jc w:val="both"/>
        <w:rPr>
          <w:bCs/>
          <w:sz w:val="16"/>
          <w:lang w:val="uk-UA"/>
        </w:rPr>
      </w:pPr>
    </w:p>
    <w:p w:rsidR="00F06A46" w:rsidRPr="00954457" w:rsidRDefault="00F06A46" w:rsidP="00F06A46">
      <w:pPr>
        <w:spacing w:line="240" w:lineRule="auto"/>
        <w:jc w:val="both"/>
        <w:rPr>
          <w:bCs/>
          <w:color w:val="000000"/>
          <w:sz w:val="16"/>
          <w:lang w:val="uk-UA" w:eastAsia="de-DE"/>
        </w:rPr>
      </w:pPr>
      <w:r w:rsidRPr="00954457">
        <w:rPr>
          <w:rFonts w:cs="Arial"/>
          <w:sz w:val="16"/>
          <w:szCs w:val="16"/>
          <w:lang w:val="uk-UA"/>
        </w:rPr>
        <w:t xml:space="preserve">Цей документ містить твердження прогнозного характеру, що ґрунтуються на поточних оцінках та припущеннях, зроблених керівництвом корпорації </w:t>
      </w:r>
      <w:proofErr w:type="spellStart"/>
      <w:r w:rsidRPr="00954457">
        <w:rPr>
          <w:rFonts w:cs="Arial"/>
          <w:sz w:val="16"/>
          <w:szCs w:val="16"/>
          <w:lang w:val="uk-UA"/>
        </w:rPr>
        <w:t>Henkel</w:t>
      </w:r>
      <w:proofErr w:type="spellEnd"/>
      <w:r w:rsidRPr="00954457">
        <w:rPr>
          <w:rFonts w:cs="Arial"/>
          <w:sz w:val="16"/>
          <w:szCs w:val="16"/>
          <w:lang w:val="uk-UA"/>
        </w:rPr>
        <w:t xml:space="preserve"> AG &amp; </w:t>
      </w:r>
      <w:proofErr w:type="spellStart"/>
      <w:r w:rsidRPr="00954457">
        <w:rPr>
          <w:rFonts w:cs="Arial"/>
          <w:sz w:val="16"/>
          <w:szCs w:val="16"/>
          <w:lang w:val="uk-UA"/>
        </w:rPr>
        <w:t>Co</w:t>
      </w:r>
      <w:proofErr w:type="spellEnd"/>
      <w:r w:rsidRPr="00954457">
        <w:rPr>
          <w:rFonts w:cs="Arial"/>
          <w:sz w:val="16"/>
          <w:szCs w:val="16"/>
          <w:lang w:val="uk-UA"/>
        </w:rPr>
        <w:t xml:space="preserve">. </w:t>
      </w:r>
      <w:proofErr w:type="spellStart"/>
      <w:r w:rsidRPr="00954457">
        <w:rPr>
          <w:rFonts w:cs="Arial"/>
          <w:sz w:val="16"/>
          <w:szCs w:val="16"/>
          <w:lang w:val="uk-UA"/>
        </w:rPr>
        <w:t>KGaA</w:t>
      </w:r>
      <w:proofErr w:type="spellEnd"/>
      <w:r w:rsidRPr="00954457">
        <w:rPr>
          <w:rFonts w:cs="Arial"/>
          <w:sz w:val="16"/>
          <w:szCs w:val="16"/>
          <w:lang w:val="uk-UA"/>
        </w:rPr>
        <w:t xml:space="preserve">. Для тверджень прогнозного характеру характерним є вжиття таких слів, як «очікувати», «мати намір», «планувати», «передбачати», «припускати», «вважати», «оцінювати», «розраховувати на», «прогнозувати» тощо. Зазначені твердження жодним чином не слід тлумачити як гарантії того, що відповідні очікування точно справдяться. Майбутня діяльність корпорації </w:t>
      </w:r>
      <w:proofErr w:type="spellStart"/>
      <w:r w:rsidRPr="00954457">
        <w:rPr>
          <w:rFonts w:cs="Arial"/>
          <w:sz w:val="16"/>
          <w:szCs w:val="16"/>
          <w:lang w:val="uk-UA"/>
        </w:rPr>
        <w:t>Henkel</w:t>
      </w:r>
      <w:proofErr w:type="spellEnd"/>
      <w:r w:rsidRPr="00954457">
        <w:rPr>
          <w:rFonts w:cs="Arial"/>
          <w:sz w:val="16"/>
          <w:szCs w:val="16"/>
          <w:lang w:val="uk-UA"/>
        </w:rPr>
        <w:t xml:space="preserve"> AG &amp; </w:t>
      </w:r>
      <w:proofErr w:type="spellStart"/>
      <w:r w:rsidRPr="00954457">
        <w:rPr>
          <w:rFonts w:cs="Arial"/>
          <w:sz w:val="16"/>
          <w:szCs w:val="16"/>
          <w:lang w:val="uk-UA"/>
        </w:rPr>
        <w:t>Co</w:t>
      </w:r>
      <w:proofErr w:type="spellEnd"/>
      <w:r w:rsidRPr="00954457">
        <w:rPr>
          <w:rFonts w:cs="Arial"/>
          <w:sz w:val="16"/>
          <w:szCs w:val="16"/>
          <w:lang w:val="uk-UA"/>
        </w:rPr>
        <w:t xml:space="preserve">. </w:t>
      </w:r>
      <w:proofErr w:type="spellStart"/>
      <w:r w:rsidRPr="00954457">
        <w:rPr>
          <w:rFonts w:cs="Arial"/>
          <w:sz w:val="16"/>
          <w:szCs w:val="16"/>
          <w:lang w:val="uk-UA"/>
        </w:rPr>
        <w:t>KGaA</w:t>
      </w:r>
      <w:proofErr w:type="spellEnd"/>
      <w:r w:rsidRPr="00954457">
        <w:rPr>
          <w:rFonts w:cs="Arial"/>
          <w:sz w:val="16"/>
          <w:szCs w:val="16"/>
          <w:lang w:val="uk-UA"/>
        </w:rPr>
        <w:t xml:space="preserve"> та її афілійованих компаній, а також фактичні результати, яких вони досягнуть, залежать від низки ризиків та невизначеностей і тому можуть суттєво відрізнятися від показників, представлених у прогнозних заявах. Більшість зазначених факторів перебуває поза межами контролю компанії «</w:t>
      </w:r>
      <w:proofErr w:type="spellStart"/>
      <w:r w:rsidRPr="00954457">
        <w:rPr>
          <w:rFonts w:cs="Arial"/>
          <w:sz w:val="16"/>
          <w:szCs w:val="16"/>
          <w:lang w:val="uk-UA"/>
        </w:rPr>
        <w:t>Хенкель</w:t>
      </w:r>
      <w:proofErr w:type="spellEnd"/>
      <w:r w:rsidRPr="00954457">
        <w:rPr>
          <w:rFonts w:cs="Arial"/>
          <w:sz w:val="16"/>
          <w:szCs w:val="16"/>
          <w:lang w:val="uk-UA"/>
        </w:rPr>
        <w:t>», тому їх не можна заздалегідь оцінити з певним ступенем точності. До числа цих факторів можна віднести майбутні економічні умови, дії конкурентів та інших учасників ринку. Компанія «</w:t>
      </w:r>
      <w:proofErr w:type="spellStart"/>
      <w:r w:rsidRPr="00954457">
        <w:rPr>
          <w:rFonts w:cs="Arial"/>
          <w:sz w:val="16"/>
          <w:szCs w:val="16"/>
          <w:lang w:val="uk-UA"/>
        </w:rPr>
        <w:t>Хенкель</w:t>
      </w:r>
      <w:proofErr w:type="spellEnd"/>
      <w:r w:rsidRPr="00954457">
        <w:rPr>
          <w:rFonts w:cs="Arial"/>
          <w:sz w:val="16"/>
          <w:szCs w:val="16"/>
          <w:lang w:val="uk-UA"/>
        </w:rPr>
        <w:t>» не планує та не зобов’язується вносити зміни до своїх заяв прогнозного характеру</w:t>
      </w:r>
      <w:r w:rsidRPr="00954457">
        <w:rPr>
          <w:bCs/>
          <w:color w:val="000000"/>
          <w:sz w:val="16"/>
          <w:lang w:val="uk-UA" w:eastAsia="de-DE"/>
        </w:rPr>
        <w:t>.</w:t>
      </w:r>
    </w:p>
    <w:p w:rsidR="002A3361" w:rsidRPr="00954457" w:rsidRDefault="002A3361" w:rsidP="002A3361">
      <w:pPr>
        <w:spacing w:line="240" w:lineRule="auto"/>
        <w:jc w:val="both"/>
        <w:rPr>
          <w:bCs/>
          <w:sz w:val="16"/>
          <w:lang w:val="uk-UA" w:eastAsia="de-DE"/>
        </w:rPr>
      </w:pPr>
    </w:p>
    <w:p w:rsidR="00087BC3" w:rsidRPr="00C64C97" w:rsidRDefault="00087BC3" w:rsidP="00087BC3">
      <w:pPr>
        <w:spacing w:line="276" w:lineRule="auto"/>
        <w:jc w:val="both"/>
        <w:rPr>
          <w:rFonts w:ascii="Calibri" w:hAnsi="Calibri"/>
          <w:szCs w:val="20"/>
          <w:lang w:val="uk-UA" w:eastAsia="zh-CN"/>
        </w:rPr>
      </w:pPr>
      <w:r w:rsidRPr="00C64C97">
        <w:rPr>
          <w:b/>
          <w:szCs w:val="20"/>
          <w:lang w:val="uk-UA" w:eastAsia="de-DE"/>
        </w:rPr>
        <w:t>Про компанію «</w:t>
      </w:r>
      <w:proofErr w:type="spellStart"/>
      <w:r w:rsidRPr="00C64C97">
        <w:rPr>
          <w:b/>
          <w:szCs w:val="20"/>
          <w:lang w:val="uk-UA" w:eastAsia="de-DE"/>
        </w:rPr>
        <w:t>Хенкель</w:t>
      </w:r>
      <w:proofErr w:type="spellEnd"/>
      <w:r w:rsidRPr="00C64C97">
        <w:rPr>
          <w:b/>
          <w:szCs w:val="20"/>
          <w:lang w:val="uk-UA" w:eastAsia="de-DE"/>
        </w:rPr>
        <w:t>»</w:t>
      </w:r>
    </w:p>
    <w:p w:rsidR="00087BC3" w:rsidRPr="00455486" w:rsidRDefault="00087BC3" w:rsidP="00087BC3">
      <w:pPr>
        <w:spacing w:line="276" w:lineRule="auto"/>
        <w:jc w:val="both"/>
        <w:rPr>
          <w:sz w:val="16"/>
          <w:szCs w:val="16"/>
          <w:lang w:val="uk-UA"/>
        </w:rPr>
      </w:pPr>
      <w:r w:rsidRPr="00455486">
        <w:rPr>
          <w:rFonts w:cs="Arial"/>
          <w:sz w:val="16"/>
          <w:szCs w:val="16"/>
          <w:lang w:val="uk-UA"/>
        </w:rPr>
        <w:t>Компанія «</w:t>
      </w:r>
      <w:proofErr w:type="spellStart"/>
      <w:r w:rsidRPr="00455486">
        <w:rPr>
          <w:rFonts w:cs="Arial"/>
          <w:sz w:val="16"/>
          <w:szCs w:val="16"/>
          <w:lang w:val="uk-UA"/>
        </w:rPr>
        <w:t>Хенкель</w:t>
      </w:r>
      <w:proofErr w:type="spellEnd"/>
      <w:r w:rsidRPr="00455486">
        <w:rPr>
          <w:rFonts w:cs="Arial"/>
          <w:sz w:val="16"/>
          <w:szCs w:val="16"/>
          <w:lang w:val="uk-UA"/>
        </w:rPr>
        <w:t>» здійснює свою діяльність у світовому масштабі, маючи добре збалансований та диверсифікований портфель продуктів та рішень</w:t>
      </w:r>
      <w:r w:rsidRPr="00455486">
        <w:rPr>
          <w:sz w:val="16"/>
          <w:szCs w:val="16"/>
          <w:lang w:val="uk-UA"/>
        </w:rPr>
        <w:t>.</w:t>
      </w:r>
      <w:r w:rsidRPr="00455486">
        <w:rPr>
          <w:rFonts w:cs="Arial"/>
          <w:sz w:val="16"/>
          <w:szCs w:val="16"/>
          <w:lang w:val="uk-UA"/>
        </w:rPr>
        <w:t xml:space="preserve"> Компанія утримує лідерські позиції на рівні всіх трьох бізнес-підрозділів як у споживчому, так і у промисловому сегменті завдяки своїм потужним брендам, інноваційним рішенням та технологіям</w:t>
      </w:r>
      <w:r w:rsidRPr="00455486">
        <w:rPr>
          <w:sz w:val="16"/>
          <w:szCs w:val="16"/>
          <w:lang w:val="uk-UA"/>
        </w:rPr>
        <w:t xml:space="preserve">. </w:t>
      </w:r>
      <w:r w:rsidRPr="00455486">
        <w:rPr>
          <w:rFonts w:cs="Arial"/>
          <w:sz w:val="16"/>
          <w:szCs w:val="16"/>
          <w:lang w:val="uk-UA"/>
        </w:rPr>
        <w:t>Бізнес-підрозділ «Клейові технології» компанії «</w:t>
      </w:r>
      <w:proofErr w:type="spellStart"/>
      <w:r w:rsidRPr="00455486">
        <w:rPr>
          <w:rFonts w:cs="Arial"/>
          <w:sz w:val="16"/>
          <w:szCs w:val="16"/>
          <w:lang w:val="uk-UA"/>
        </w:rPr>
        <w:t>Хенкель</w:t>
      </w:r>
      <w:proofErr w:type="spellEnd"/>
      <w:r w:rsidRPr="00455486">
        <w:rPr>
          <w:rFonts w:cs="Arial"/>
          <w:sz w:val="16"/>
          <w:szCs w:val="16"/>
          <w:lang w:val="uk-UA"/>
        </w:rPr>
        <w:t>» є глобальним лідером на ринку клейових матеріалів та технологій у всіх сегментах цієї галузі у масштабах всього світу</w:t>
      </w:r>
      <w:r w:rsidRPr="00455486">
        <w:rPr>
          <w:sz w:val="16"/>
          <w:szCs w:val="16"/>
          <w:lang w:val="uk-UA"/>
        </w:rPr>
        <w:t xml:space="preserve">. </w:t>
      </w:r>
      <w:r w:rsidRPr="00455486">
        <w:rPr>
          <w:rFonts w:cs="Arial"/>
          <w:sz w:val="16"/>
          <w:szCs w:val="16"/>
          <w:lang w:val="uk-UA"/>
        </w:rPr>
        <w:t>Бізнес-підрозділи «Засоби для прання та догляду за оселею» та «Косметичні засоби» компанії «</w:t>
      </w:r>
      <w:proofErr w:type="spellStart"/>
      <w:r w:rsidRPr="00455486">
        <w:rPr>
          <w:rFonts w:cs="Arial"/>
          <w:sz w:val="16"/>
          <w:szCs w:val="16"/>
          <w:lang w:val="uk-UA"/>
        </w:rPr>
        <w:t>Хенкель</w:t>
      </w:r>
      <w:proofErr w:type="spellEnd"/>
      <w:r w:rsidRPr="00455486">
        <w:rPr>
          <w:rFonts w:cs="Arial"/>
          <w:sz w:val="16"/>
          <w:szCs w:val="16"/>
          <w:lang w:val="uk-UA"/>
        </w:rPr>
        <w:t>» займають провідні позиції на багатьох ринках та у численних продуктових категоріях на глобальному рівні</w:t>
      </w:r>
      <w:r w:rsidRPr="00455486">
        <w:rPr>
          <w:sz w:val="16"/>
          <w:szCs w:val="16"/>
          <w:lang w:val="uk-UA"/>
        </w:rPr>
        <w:t xml:space="preserve">. </w:t>
      </w:r>
      <w:r w:rsidRPr="00455486">
        <w:rPr>
          <w:rFonts w:cs="Arial"/>
          <w:sz w:val="16"/>
          <w:szCs w:val="16"/>
          <w:lang w:val="uk-UA"/>
        </w:rPr>
        <w:t>Історія успіху компанії «</w:t>
      </w:r>
      <w:proofErr w:type="spellStart"/>
      <w:r w:rsidRPr="00455486">
        <w:rPr>
          <w:rFonts w:cs="Arial"/>
          <w:sz w:val="16"/>
          <w:szCs w:val="16"/>
          <w:lang w:val="uk-UA"/>
        </w:rPr>
        <w:t>Хенкель</w:t>
      </w:r>
      <w:proofErr w:type="spellEnd"/>
      <w:r w:rsidRPr="00455486">
        <w:rPr>
          <w:rFonts w:cs="Arial"/>
          <w:sz w:val="16"/>
          <w:szCs w:val="16"/>
          <w:lang w:val="uk-UA"/>
        </w:rPr>
        <w:t>» налічує 140 років успіху з моменту її заснування у 1876 році</w:t>
      </w:r>
      <w:r w:rsidRPr="00455486">
        <w:rPr>
          <w:sz w:val="16"/>
          <w:szCs w:val="16"/>
          <w:lang w:val="uk-UA"/>
        </w:rPr>
        <w:t xml:space="preserve">. </w:t>
      </w:r>
      <w:r w:rsidRPr="00455486">
        <w:rPr>
          <w:rFonts w:cs="Arial"/>
          <w:sz w:val="16"/>
          <w:szCs w:val="16"/>
          <w:lang w:val="uk-UA"/>
        </w:rPr>
        <w:t>Компанія «</w:t>
      </w:r>
      <w:proofErr w:type="spellStart"/>
      <w:r w:rsidRPr="00455486">
        <w:rPr>
          <w:rFonts w:cs="Arial"/>
          <w:sz w:val="16"/>
          <w:szCs w:val="16"/>
          <w:lang w:val="uk-UA"/>
        </w:rPr>
        <w:t>Хенкель</w:t>
      </w:r>
      <w:proofErr w:type="spellEnd"/>
      <w:r w:rsidRPr="00455486">
        <w:rPr>
          <w:rFonts w:cs="Arial"/>
          <w:sz w:val="16"/>
          <w:szCs w:val="16"/>
          <w:lang w:val="uk-UA"/>
        </w:rPr>
        <w:t>» повідомила про досягнення у 2016 фінансовому році обсягу продажу у розмірі 18,7 мільярдів євро та відкоригованого операційного прибутку на рівні 3,2 мільярдів євро</w:t>
      </w:r>
      <w:r w:rsidRPr="00455486">
        <w:rPr>
          <w:sz w:val="16"/>
          <w:szCs w:val="16"/>
          <w:lang w:val="uk-UA"/>
        </w:rPr>
        <w:t xml:space="preserve">. </w:t>
      </w:r>
      <w:r w:rsidRPr="00455486">
        <w:rPr>
          <w:rFonts w:cs="Arial"/>
          <w:sz w:val="16"/>
          <w:szCs w:val="16"/>
          <w:lang w:val="uk-UA"/>
        </w:rPr>
        <w:t xml:space="preserve">Сукупний обсяг продажу продукції трьох провідних брендів компанії </w:t>
      </w:r>
      <w:proofErr w:type="spellStart"/>
      <w:r w:rsidRPr="00455486">
        <w:rPr>
          <w:rFonts w:cs="Arial"/>
          <w:sz w:val="16"/>
          <w:szCs w:val="16"/>
          <w:lang w:val="uk-UA"/>
        </w:rPr>
        <w:t>Loctite</w:t>
      </w:r>
      <w:proofErr w:type="spellEnd"/>
      <w:r w:rsidRPr="00455486">
        <w:rPr>
          <w:rFonts w:cs="Arial"/>
          <w:sz w:val="16"/>
          <w:szCs w:val="16"/>
          <w:lang w:val="uk-UA"/>
        </w:rPr>
        <w:t xml:space="preserve">, </w:t>
      </w:r>
      <w:proofErr w:type="spellStart"/>
      <w:r w:rsidRPr="00455486">
        <w:rPr>
          <w:rFonts w:cs="Arial"/>
          <w:sz w:val="16"/>
          <w:szCs w:val="16"/>
          <w:lang w:val="uk-UA"/>
        </w:rPr>
        <w:t>Schwarzkopf</w:t>
      </w:r>
      <w:proofErr w:type="spellEnd"/>
      <w:r w:rsidRPr="00455486">
        <w:rPr>
          <w:rFonts w:cs="Arial"/>
          <w:sz w:val="16"/>
          <w:szCs w:val="16"/>
          <w:lang w:val="uk-UA"/>
        </w:rPr>
        <w:t xml:space="preserve"> та </w:t>
      </w:r>
      <w:proofErr w:type="spellStart"/>
      <w:r w:rsidRPr="00455486">
        <w:rPr>
          <w:rFonts w:cs="Arial"/>
          <w:sz w:val="16"/>
          <w:szCs w:val="16"/>
          <w:lang w:val="uk-UA"/>
        </w:rPr>
        <w:t>Persil</w:t>
      </w:r>
      <w:proofErr w:type="spellEnd"/>
      <w:r w:rsidRPr="00455486">
        <w:rPr>
          <w:rFonts w:cs="Arial"/>
          <w:sz w:val="16"/>
          <w:szCs w:val="16"/>
          <w:lang w:val="uk-UA"/>
        </w:rPr>
        <w:t xml:space="preserve"> склав понад 6 мільярдів євро</w:t>
      </w:r>
      <w:r w:rsidRPr="00455486">
        <w:rPr>
          <w:sz w:val="16"/>
          <w:szCs w:val="16"/>
          <w:lang w:val="uk-UA"/>
        </w:rPr>
        <w:t xml:space="preserve">. </w:t>
      </w:r>
      <w:r w:rsidRPr="00455486">
        <w:rPr>
          <w:rFonts w:cs="Arial"/>
          <w:sz w:val="16"/>
          <w:szCs w:val="16"/>
          <w:lang w:val="uk-UA"/>
        </w:rPr>
        <w:t>Чисельність працівників компанії «</w:t>
      </w:r>
      <w:proofErr w:type="spellStart"/>
      <w:r w:rsidRPr="00455486">
        <w:rPr>
          <w:rFonts w:cs="Arial"/>
          <w:sz w:val="16"/>
          <w:szCs w:val="16"/>
          <w:lang w:val="uk-UA"/>
        </w:rPr>
        <w:t>Хенкель</w:t>
      </w:r>
      <w:proofErr w:type="spellEnd"/>
      <w:r w:rsidRPr="00455486">
        <w:rPr>
          <w:rFonts w:cs="Arial"/>
          <w:sz w:val="16"/>
          <w:szCs w:val="16"/>
          <w:lang w:val="uk-UA"/>
        </w:rPr>
        <w:t>» становить понад 50 000 осіб у всьому світі.</w:t>
      </w:r>
      <w:r w:rsidRPr="00455486">
        <w:rPr>
          <w:sz w:val="16"/>
          <w:szCs w:val="16"/>
          <w:lang w:val="uk-UA"/>
        </w:rPr>
        <w:t xml:space="preserve"> </w:t>
      </w:r>
      <w:r w:rsidRPr="00455486">
        <w:rPr>
          <w:rFonts w:cs="Arial"/>
          <w:sz w:val="16"/>
          <w:szCs w:val="16"/>
          <w:lang w:val="uk-UA"/>
        </w:rPr>
        <w:t>Це – команда захоплених своєю справою представників різних культур, об’єднана міцною корпоративною культурою та спільною метою – створювати цінність з дотриманням принципів стійкого розвитку, сповідуючи спільні цінності</w:t>
      </w:r>
      <w:r w:rsidRPr="00455486">
        <w:rPr>
          <w:sz w:val="16"/>
          <w:szCs w:val="16"/>
          <w:lang w:val="uk-UA"/>
        </w:rPr>
        <w:t xml:space="preserve">. </w:t>
      </w:r>
      <w:r w:rsidRPr="00455486">
        <w:rPr>
          <w:rFonts w:cs="Arial"/>
          <w:sz w:val="16"/>
          <w:szCs w:val="16"/>
          <w:lang w:val="uk-UA"/>
        </w:rPr>
        <w:t>Як визнаний лідер у сфері стійкого розвитку, компанія «</w:t>
      </w:r>
      <w:proofErr w:type="spellStart"/>
      <w:r w:rsidRPr="00455486">
        <w:rPr>
          <w:rFonts w:cs="Arial"/>
          <w:sz w:val="16"/>
          <w:szCs w:val="16"/>
          <w:lang w:val="uk-UA"/>
        </w:rPr>
        <w:t>Хенкель</w:t>
      </w:r>
      <w:proofErr w:type="spellEnd"/>
      <w:r w:rsidRPr="00455486">
        <w:rPr>
          <w:rFonts w:cs="Arial"/>
          <w:sz w:val="16"/>
          <w:szCs w:val="16"/>
          <w:lang w:val="uk-UA"/>
        </w:rPr>
        <w:t xml:space="preserve">» займає провідні позиції у рейтингах багатьох міжнародних рейтингових агентств та включена до знаних </w:t>
      </w:r>
      <w:r w:rsidRPr="00455486">
        <w:rPr>
          <w:rFonts w:cs="Arial"/>
          <w:sz w:val="16"/>
          <w:szCs w:val="16"/>
          <w:lang w:val="uk-UA"/>
        </w:rPr>
        <w:lastRenderedPageBreak/>
        <w:t>міжнародних індексів</w:t>
      </w:r>
      <w:r w:rsidRPr="00455486">
        <w:rPr>
          <w:sz w:val="16"/>
          <w:szCs w:val="16"/>
          <w:lang w:val="uk-UA"/>
        </w:rPr>
        <w:t xml:space="preserve">. </w:t>
      </w:r>
      <w:r w:rsidRPr="00455486">
        <w:rPr>
          <w:rFonts w:cs="Arial"/>
          <w:sz w:val="16"/>
          <w:szCs w:val="16"/>
          <w:lang w:val="uk-UA"/>
        </w:rPr>
        <w:t>Привілейовані акції компанії «</w:t>
      </w:r>
      <w:proofErr w:type="spellStart"/>
      <w:r w:rsidRPr="00455486">
        <w:rPr>
          <w:rFonts w:cs="Arial"/>
          <w:sz w:val="16"/>
          <w:szCs w:val="16"/>
          <w:lang w:val="uk-UA"/>
        </w:rPr>
        <w:t>Хенкель</w:t>
      </w:r>
      <w:proofErr w:type="spellEnd"/>
      <w:r w:rsidRPr="00455486">
        <w:rPr>
          <w:rFonts w:cs="Arial"/>
          <w:sz w:val="16"/>
          <w:szCs w:val="16"/>
          <w:lang w:val="uk-UA"/>
        </w:rPr>
        <w:t>» внесені у перелік, що охоплюється фондовим індексом Німеччини DAX</w:t>
      </w:r>
      <w:r w:rsidRPr="00455486">
        <w:rPr>
          <w:sz w:val="16"/>
          <w:szCs w:val="16"/>
          <w:lang w:val="uk-UA"/>
        </w:rPr>
        <w:t xml:space="preserve">. </w:t>
      </w:r>
      <w:r w:rsidRPr="00455486">
        <w:rPr>
          <w:rFonts w:cs="Arial"/>
          <w:sz w:val="16"/>
          <w:szCs w:val="16"/>
          <w:lang w:val="uk-UA"/>
        </w:rPr>
        <w:t xml:space="preserve">З додатковою інформацією можна ознайомитися за посиланням </w:t>
      </w:r>
      <w:hyperlink r:id="rId8" w:history="1">
        <w:r w:rsidRPr="00455486">
          <w:rPr>
            <w:rStyle w:val="a7"/>
            <w:sz w:val="16"/>
            <w:szCs w:val="16"/>
            <w:lang w:val="uk-UA"/>
          </w:rPr>
          <w:t>www.henkel.com</w:t>
        </w:r>
      </w:hyperlink>
      <w:r w:rsidRPr="00455486">
        <w:rPr>
          <w:color w:val="000000"/>
          <w:sz w:val="16"/>
          <w:szCs w:val="16"/>
          <w:lang w:val="uk-UA"/>
        </w:rPr>
        <w:t>.</w:t>
      </w:r>
    </w:p>
    <w:p w:rsidR="002A3361" w:rsidRPr="00954457" w:rsidRDefault="002A3361" w:rsidP="002A3361">
      <w:pPr>
        <w:spacing w:line="240" w:lineRule="auto"/>
        <w:jc w:val="both"/>
        <w:rPr>
          <w:rFonts w:cs="Arial"/>
          <w:b/>
          <w:szCs w:val="20"/>
          <w:u w:val="single"/>
          <w:lang w:val="uk-UA" w:eastAsia="de-DE"/>
        </w:rPr>
      </w:pPr>
    </w:p>
    <w:p w:rsidR="002A3361" w:rsidRPr="00954457" w:rsidRDefault="002A3361" w:rsidP="002A3361">
      <w:pPr>
        <w:spacing w:line="240" w:lineRule="auto"/>
        <w:jc w:val="both"/>
        <w:rPr>
          <w:rFonts w:cs="Arial"/>
          <w:b/>
          <w:szCs w:val="20"/>
          <w:u w:val="single"/>
          <w:lang w:val="uk-UA" w:eastAsia="de-DE"/>
        </w:rPr>
      </w:pPr>
    </w:p>
    <w:p w:rsidR="009076CD" w:rsidRPr="009E616F" w:rsidRDefault="009076CD" w:rsidP="009076CD">
      <w:pPr>
        <w:pStyle w:val="aa"/>
        <w:spacing w:after="0" w:line="240" w:lineRule="auto"/>
        <w:jc w:val="both"/>
        <w:rPr>
          <w:u w:val="single"/>
          <w:lang w:val="ru-RU"/>
        </w:rPr>
      </w:pPr>
      <w:r w:rsidRPr="00337562">
        <w:rPr>
          <w:u w:val="single"/>
          <w:lang w:val="uk-UA"/>
        </w:rPr>
        <w:t>За додатковою інформацією, будь ласка, звертайтеся до:</w:t>
      </w:r>
    </w:p>
    <w:p w:rsidR="009076CD" w:rsidRDefault="009076CD" w:rsidP="002A3361">
      <w:pPr>
        <w:spacing w:line="240" w:lineRule="auto"/>
        <w:rPr>
          <w:rFonts w:cs="Arial"/>
          <w:b/>
          <w:szCs w:val="20"/>
          <w:lang w:val="uk-UA" w:eastAsia="de-DE"/>
        </w:rPr>
      </w:pPr>
    </w:p>
    <w:tbl>
      <w:tblPr>
        <w:tblW w:w="0" w:type="auto"/>
        <w:tblInd w:w="-72" w:type="dxa"/>
        <w:tblCellMar>
          <w:left w:w="70" w:type="dxa"/>
          <w:right w:w="70" w:type="dxa"/>
        </w:tblCellMar>
        <w:tblLook w:val="04A0"/>
      </w:tblPr>
      <w:tblGrid>
        <w:gridCol w:w="4677"/>
        <w:gridCol w:w="4605"/>
      </w:tblGrid>
      <w:tr w:rsidR="009076CD" w:rsidRPr="00337562" w:rsidTr="005A01AF">
        <w:tc>
          <w:tcPr>
            <w:tcW w:w="4677" w:type="dxa"/>
          </w:tcPr>
          <w:p w:rsidR="009076CD" w:rsidRPr="009E616F" w:rsidRDefault="009076CD" w:rsidP="005A01AF">
            <w:pPr>
              <w:pStyle w:val="PRContactChar"/>
              <w:shd w:val="clear" w:color="auto" w:fill="FFFFFF"/>
              <w:suppressAutoHyphens/>
              <w:spacing w:line="276" w:lineRule="auto"/>
              <w:jc w:val="both"/>
              <w:rPr>
                <w:rFonts w:cs="Arial"/>
                <w:b/>
                <w:lang w:val="en-US" w:eastAsia="de-DE"/>
              </w:rPr>
            </w:pPr>
          </w:p>
          <w:p w:rsidR="009076CD" w:rsidRPr="00337562" w:rsidRDefault="009076CD" w:rsidP="005A01AF">
            <w:pPr>
              <w:pStyle w:val="PRContactChar"/>
              <w:shd w:val="clear" w:color="auto" w:fill="FFFFFF"/>
              <w:suppressAutoHyphens/>
              <w:spacing w:line="276" w:lineRule="auto"/>
              <w:jc w:val="both"/>
              <w:rPr>
                <w:rFonts w:cs="Arial"/>
                <w:b/>
                <w:lang w:val="uk-UA" w:eastAsia="de-DE"/>
              </w:rPr>
            </w:pPr>
            <w:r w:rsidRPr="00337562">
              <w:rPr>
                <w:rFonts w:cs="Arial"/>
                <w:b/>
                <w:lang w:val="uk-UA" w:eastAsia="de-DE"/>
              </w:rPr>
              <w:t>Віталіна Клепка</w:t>
            </w:r>
          </w:p>
          <w:p w:rsidR="009076CD" w:rsidRPr="00337562" w:rsidRDefault="009076CD" w:rsidP="005A01AF">
            <w:pPr>
              <w:pStyle w:val="PRContactChar"/>
              <w:shd w:val="clear" w:color="auto" w:fill="FFFFFF"/>
              <w:suppressAutoHyphens/>
              <w:spacing w:line="276" w:lineRule="auto"/>
              <w:jc w:val="both"/>
              <w:rPr>
                <w:rFonts w:cs="Arial"/>
                <w:lang w:val="uk-UA" w:eastAsia="de-DE"/>
              </w:rPr>
            </w:pPr>
            <w:r w:rsidRPr="00337562">
              <w:rPr>
                <w:rFonts w:cs="Arial"/>
                <w:lang w:val="uk-UA" w:eastAsia="de-DE"/>
              </w:rPr>
              <w:t xml:space="preserve">Керівник відділу корпоративних комунікацій </w:t>
            </w:r>
          </w:p>
          <w:p w:rsidR="009076CD" w:rsidRPr="00337562" w:rsidRDefault="009076CD" w:rsidP="005A01AF">
            <w:pPr>
              <w:pStyle w:val="PRContactChar"/>
              <w:shd w:val="clear" w:color="auto" w:fill="FFFFFF"/>
              <w:suppressAutoHyphens/>
              <w:spacing w:line="276" w:lineRule="auto"/>
              <w:jc w:val="both"/>
              <w:rPr>
                <w:rFonts w:cs="Arial"/>
                <w:lang w:val="uk-UA" w:eastAsia="de-DE"/>
              </w:rPr>
            </w:pPr>
            <w:r w:rsidRPr="00337562">
              <w:rPr>
                <w:rFonts w:cs="Arial"/>
                <w:lang w:val="uk-UA" w:eastAsia="de-DE"/>
              </w:rPr>
              <w:t>компанії «</w:t>
            </w:r>
            <w:proofErr w:type="spellStart"/>
            <w:r w:rsidRPr="00337562">
              <w:rPr>
                <w:rFonts w:cs="Arial"/>
                <w:lang w:val="uk-UA" w:eastAsia="de-DE"/>
              </w:rPr>
              <w:t>Хенкель</w:t>
            </w:r>
            <w:proofErr w:type="spellEnd"/>
            <w:r w:rsidRPr="00337562">
              <w:rPr>
                <w:rFonts w:cs="Arial"/>
                <w:lang w:val="uk-UA" w:eastAsia="de-DE"/>
              </w:rPr>
              <w:t>» в Україні</w:t>
            </w:r>
          </w:p>
          <w:p w:rsidR="009076CD" w:rsidRPr="00337562" w:rsidRDefault="009076CD" w:rsidP="005A01AF">
            <w:pPr>
              <w:pStyle w:val="PRContactChar"/>
              <w:shd w:val="clear" w:color="auto" w:fill="FFFFFF"/>
              <w:suppressAutoHyphens/>
              <w:spacing w:line="276" w:lineRule="auto"/>
              <w:jc w:val="both"/>
              <w:rPr>
                <w:rFonts w:cs="Arial"/>
                <w:lang w:val="uk-UA" w:eastAsia="de-DE"/>
              </w:rPr>
            </w:pPr>
          </w:p>
          <w:p w:rsidR="009076CD" w:rsidRPr="00337562" w:rsidRDefault="009076CD" w:rsidP="005A01AF">
            <w:pPr>
              <w:pStyle w:val="PRContactChar"/>
              <w:shd w:val="clear" w:color="auto" w:fill="FFFFFF"/>
              <w:suppressAutoHyphens/>
              <w:spacing w:line="276" w:lineRule="auto"/>
              <w:jc w:val="both"/>
              <w:rPr>
                <w:rFonts w:cs="Arial"/>
                <w:lang w:val="uk-UA" w:eastAsia="de-DE"/>
              </w:rPr>
            </w:pPr>
            <w:r w:rsidRPr="00337562">
              <w:rPr>
                <w:rFonts w:cs="Arial"/>
                <w:lang w:val="uk-UA" w:eastAsia="de-DE"/>
              </w:rPr>
              <w:t>«</w:t>
            </w:r>
            <w:proofErr w:type="spellStart"/>
            <w:r w:rsidRPr="00337562">
              <w:rPr>
                <w:rFonts w:cs="Arial"/>
                <w:lang w:val="uk-UA" w:eastAsia="de-DE"/>
              </w:rPr>
              <w:t>Хенкель</w:t>
            </w:r>
            <w:proofErr w:type="spellEnd"/>
            <w:r w:rsidRPr="00337562">
              <w:rPr>
                <w:rFonts w:cs="Arial"/>
                <w:lang w:val="uk-UA" w:eastAsia="de-DE"/>
              </w:rPr>
              <w:t xml:space="preserve"> Україна» </w:t>
            </w:r>
          </w:p>
          <w:p w:rsidR="009076CD" w:rsidRPr="00337562" w:rsidRDefault="009076CD" w:rsidP="005A01AF">
            <w:pPr>
              <w:pStyle w:val="PRContactChar"/>
              <w:shd w:val="clear" w:color="auto" w:fill="FFFFFF"/>
              <w:suppressAutoHyphens/>
              <w:spacing w:line="276" w:lineRule="auto"/>
              <w:jc w:val="both"/>
              <w:rPr>
                <w:rFonts w:cs="Arial"/>
                <w:color w:val="000000"/>
                <w:lang w:val="uk-UA" w:eastAsia="de-DE"/>
              </w:rPr>
            </w:pPr>
            <w:r w:rsidRPr="00337562">
              <w:rPr>
                <w:rFonts w:cs="Arial"/>
                <w:color w:val="000000"/>
                <w:lang w:val="uk-UA" w:eastAsia="de-DE"/>
              </w:rPr>
              <w:t>Тел.:  +38 044 569 96 00</w:t>
            </w:r>
          </w:p>
          <w:p w:rsidR="009076CD" w:rsidRPr="00337562" w:rsidRDefault="009076CD" w:rsidP="005A01AF">
            <w:pPr>
              <w:pStyle w:val="PRContactChar"/>
              <w:shd w:val="clear" w:color="auto" w:fill="FFFFFF"/>
              <w:suppressAutoHyphens/>
              <w:spacing w:line="276" w:lineRule="auto"/>
              <w:jc w:val="both"/>
              <w:rPr>
                <w:rFonts w:cs="Arial"/>
                <w:color w:val="000000"/>
                <w:lang w:val="uk-UA" w:eastAsia="de-DE"/>
              </w:rPr>
            </w:pPr>
            <w:r w:rsidRPr="00337562">
              <w:rPr>
                <w:rFonts w:cs="Arial"/>
                <w:color w:val="000000"/>
                <w:lang w:val="uk-UA" w:eastAsia="en-US"/>
              </w:rPr>
              <w:t>Факс: +38 044 569 96 01</w:t>
            </w:r>
          </w:p>
          <w:p w:rsidR="009076CD" w:rsidRPr="00337562" w:rsidRDefault="009076CD" w:rsidP="005A01AF">
            <w:pPr>
              <w:pStyle w:val="PRContactChar"/>
              <w:shd w:val="clear" w:color="auto" w:fill="FFFFFF"/>
              <w:suppressAutoHyphens/>
              <w:spacing w:line="276" w:lineRule="auto"/>
              <w:jc w:val="both"/>
              <w:rPr>
                <w:rFonts w:cs="Arial"/>
                <w:bCs/>
                <w:color w:val="000000"/>
                <w:lang w:val="uk-UA" w:eastAsia="de-DE"/>
              </w:rPr>
            </w:pPr>
            <w:r w:rsidRPr="00337562">
              <w:rPr>
                <w:rFonts w:cs="Arial"/>
                <w:color w:val="000000"/>
                <w:lang w:val="uk-UA" w:eastAsia="de-DE"/>
              </w:rPr>
              <w:t>e-</w:t>
            </w:r>
            <w:proofErr w:type="spellStart"/>
            <w:r w:rsidRPr="00337562">
              <w:rPr>
                <w:rFonts w:cs="Arial"/>
                <w:color w:val="000000"/>
                <w:lang w:val="uk-UA" w:eastAsia="de-DE"/>
              </w:rPr>
              <w:t>mail</w:t>
            </w:r>
            <w:proofErr w:type="spellEnd"/>
            <w:r w:rsidRPr="00337562">
              <w:rPr>
                <w:rFonts w:cs="Arial"/>
                <w:color w:val="000000"/>
                <w:lang w:val="uk-UA" w:eastAsia="de-DE"/>
              </w:rPr>
              <w:t>:</w:t>
            </w:r>
            <w:r w:rsidRPr="00337562">
              <w:rPr>
                <w:rFonts w:cs="Arial"/>
                <w:bCs/>
                <w:color w:val="000080"/>
                <w:lang w:val="uk-UA" w:eastAsia="de-DE"/>
              </w:rPr>
              <w:t xml:space="preserve"> </w:t>
            </w:r>
            <w:hyperlink r:id="rId9" w:history="1">
              <w:r w:rsidRPr="00337562">
                <w:rPr>
                  <w:rStyle w:val="a7"/>
                  <w:rFonts w:cs="Arial"/>
                  <w:lang w:val="ru-RU" w:eastAsia="ru-RU"/>
                </w:rPr>
                <w:t>vitalina.klepka@henkel.com</w:t>
              </w:r>
            </w:hyperlink>
            <w:r w:rsidRPr="00337562">
              <w:rPr>
                <w:rFonts w:cs="Arial"/>
                <w:color w:val="000000"/>
                <w:lang w:val="ru-RU" w:eastAsia="ru-RU"/>
              </w:rPr>
              <w:t xml:space="preserve"> </w:t>
            </w:r>
          </w:p>
        </w:tc>
        <w:tc>
          <w:tcPr>
            <w:tcW w:w="4605" w:type="dxa"/>
          </w:tcPr>
          <w:p w:rsidR="009076CD" w:rsidRDefault="009076CD" w:rsidP="005A01AF">
            <w:pPr>
              <w:pStyle w:val="PRContactChar"/>
              <w:shd w:val="clear" w:color="auto" w:fill="FFFFFF"/>
              <w:suppressAutoHyphens/>
              <w:spacing w:line="276" w:lineRule="auto"/>
              <w:jc w:val="both"/>
              <w:rPr>
                <w:rFonts w:cs="Arial"/>
                <w:b/>
                <w:bCs/>
                <w:color w:val="000000"/>
                <w:lang w:val="en-US" w:eastAsia="de-DE"/>
              </w:rPr>
            </w:pPr>
            <w:bookmarkStart w:id="1" w:name="OLE_LINK8"/>
            <w:bookmarkStart w:id="2" w:name="OLE_LINK9"/>
          </w:p>
          <w:p w:rsidR="009076CD" w:rsidRPr="00337562" w:rsidRDefault="00201C7C" w:rsidP="005A01AF">
            <w:pPr>
              <w:pStyle w:val="PRContactChar"/>
              <w:shd w:val="clear" w:color="auto" w:fill="FFFFFF"/>
              <w:suppressAutoHyphens/>
              <w:spacing w:line="276" w:lineRule="auto"/>
              <w:jc w:val="both"/>
              <w:rPr>
                <w:rFonts w:cs="Arial"/>
                <w:b/>
                <w:bCs/>
                <w:color w:val="000000"/>
                <w:lang w:val="uk-UA" w:eastAsia="de-DE"/>
              </w:rPr>
            </w:pPr>
            <w:r>
              <w:rPr>
                <w:rFonts w:cs="Arial"/>
                <w:b/>
                <w:bCs/>
                <w:color w:val="000000"/>
                <w:lang w:val="uk-UA" w:eastAsia="de-DE"/>
              </w:rPr>
              <w:t>Олена Хмара</w:t>
            </w:r>
          </w:p>
          <w:bookmarkEnd w:id="1"/>
          <w:bookmarkEnd w:id="2"/>
          <w:p w:rsidR="009076CD" w:rsidRPr="00337562" w:rsidRDefault="009076CD" w:rsidP="005A01AF">
            <w:pPr>
              <w:pStyle w:val="PRContactChar"/>
              <w:shd w:val="clear" w:color="auto" w:fill="FFFFFF"/>
              <w:suppressAutoHyphens/>
              <w:spacing w:line="276" w:lineRule="auto"/>
              <w:jc w:val="both"/>
              <w:rPr>
                <w:rFonts w:cs="Arial"/>
                <w:lang w:val="uk-UA" w:eastAsia="de-DE"/>
              </w:rPr>
            </w:pPr>
            <w:r w:rsidRPr="00337562">
              <w:rPr>
                <w:rFonts w:cs="Arial"/>
                <w:lang w:val="uk-UA" w:eastAsia="de-DE"/>
              </w:rPr>
              <w:t xml:space="preserve">Керівник PR-проектів </w:t>
            </w:r>
          </w:p>
          <w:p w:rsidR="009076CD" w:rsidRPr="00337562" w:rsidRDefault="009076CD" w:rsidP="005A01AF">
            <w:pPr>
              <w:pStyle w:val="PRContactChar"/>
              <w:shd w:val="clear" w:color="auto" w:fill="FFFFFF"/>
              <w:suppressAutoHyphens/>
              <w:spacing w:line="276" w:lineRule="auto"/>
              <w:jc w:val="both"/>
              <w:rPr>
                <w:rFonts w:cs="Arial"/>
                <w:lang w:val="uk-UA" w:eastAsia="de-DE"/>
              </w:rPr>
            </w:pPr>
          </w:p>
          <w:p w:rsidR="009076CD" w:rsidRPr="00337562" w:rsidRDefault="009076CD" w:rsidP="005A01AF">
            <w:pPr>
              <w:pStyle w:val="PRContactChar"/>
              <w:shd w:val="clear" w:color="auto" w:fill="FFFFFF"/>
              <w:suppressAutoHyphens/>
              <w:spacing w:line="276" w:lineRule="auto"/>
              <w:jc w:val="both"/>
              <w:rPr>
                <w:rFonts w:cs="Arial"/>
                <w:lang w:val="uk-UA" w:eastAsia="de-DE"/>
              </w:rPr>
            </w:pPr>
          </w:p>
          <w:p w:rsidR="009076CD" w:rsidRPr="00337562" w:rsidRDefault="009076CD" w:rsidP="005A01AF">
            <w:pPr>
              <w:pStyle w:val="PRContactChar"/>
              <w:shd w:val="clear" w:color="auto" w:fill="FFFFFF"/>
              <w:suppressAutoHyphens/>
              <w:spacing w:line="276" w:lineRule="auto"/>
              <w:jc w:val="both"/>
              <w:rPr>
                <w:rFonts w:cs="Arial"/>
                <w:lang w:val="uk-UA" w:eastAsia="de-DE"/>
              </w:rPr>
            </w:pPr>
            <w:r w:rsidRPr="00337562">
              <w:rPr>
                <w:rFonts w:cs="Arial"/>
                <w:lang w:val="uk-UA" w:eastAsia="de-DE"/>
              </w:rPr>
              <w:t>Агенція «PR-Service»</w:t>
            </w:r>
          </w:p>
          <w:p w:rsidR="009076CD" w:rsidRPr="00337562" w:rsidRDefault="009076CD" w:rsidP="005A01AF">
            <w:pPr>
              <w:pStyle w:val="PRContactChar"/>
              <w:shd w:val="clear" w:color="auto" w:fill="FFFFFF"/>
              <w:suppressAutoHyphens/>
              <w:spacing w:line="276" w:lineRule="auto"/>
              <w:jc w:val="both"/>
              <w:rPr>
                <w:rFonts w:cs="Arial"/>
                <w:color w:val="000000"/>
                <w:lang w:val="uk-UA" w:eastAsia="de-DE"/>
              </w:rPr>
            </w:pPr>
            <w:r w:rsidRPr="00337562">
              <w:rPr>
                <w:rFonts w:cs="Arial"/>
                <w:color w:val="000000"/>
                <w:lang w:val="uk-UA" w:eastAsia="de-DE"/>
              </w:rPr>
              <w:t>Тел./факс: +38 044 501 32 44</w:t>
            </w:r>
          </w:p>
          <w:p w:rsidR="009076CD" w:rsidRPr="00337562" w:rsidRDefault="009076CD" w:rsidP="005A01AF">
            <w:pPr>
              <w:pStyle w:val="PRContactChar"/>
              <w:shd w:val="clear" w:color="auto" w:fill="FFFFFF"/>
              <w:suppressAutoHyphens/>
              <w:spacing w:line="276" w:lineRule="auto"/>
              <w:jc w:val="both"/>
              <w:rPr>
                <w:rFonts w:cs="Arial"/>
                <w:color w:val="000000"/>
                <w:lang w:val="uk-UA" w:eastAsia="de-DE"/>
              </w:rPr>
            </w:pPr>
            <w:proofErr w:type="spellStart"/>
            <w:r w:rsidRPr="00337562">
              <w:rPr>
                <w:rFonts w:cs="Arial"/>
                <w:color w:val="000000"/>
                <w:lang w:val="uk-UA" w:eastAsia="en-US"/>
              </w:rPr>
              <w:t>Моб</w:t>
            </w:r>
            <w:proofErr w:type="spellEnd"/>
            <w:r w:rsidRPr="00337562">
              <w:rPr>
                <w:rFonts w:cs="Arial"/>
                <w:color w:val="000000"/>
                <w:lang w:val="uk-UA" w:eastAsia="en-US"/>
              </w:rPr>
              <w:t xml:space="preserve">. тел.: +38 050 </w:t>
            </w:r>
            <w:r w:rsidR="00201C7C">
              <w:rPr>
                <w:rFonts w:cs="Arial"/>
                <w:color w:val="000000"/>
                <w:lang w:val="uk-UA" w:eastAsia="en-US"/>
              </w:rPr>
              <w:t>382 82 74</w:t>
            </w:r>
          </w:p>
          <w:p w:rsidR="00201C7C" w:rsidRDefault="009076CD" w:rsidP="00201C7C">
            <w:pPr>
              <w:autoSpaceDE w:val="0"/>
              <w:autoSpaceDN w:val="0"/>
              <w:adjustRightInd w:val="0"/>
              <w:spacing w:line="240" w:lineRule="auto"/>
              <w:rPr>
                <w:rFonts w:eastAsia="Calibri" w:cs="Arial"/>
                <w:color w:val="000000"/>
                <w:szCs w:val="20"/>
                <w:lang w:val="ru-RU" w:eastAsia="ru-RU"/>
              </w:rPr>
            </w:pPr>
            <w:r w:rsidRPr="00337562">
              <w:rPr>
                <w:rFonts w:cs="Arial"/>
                <w:color w:val="000000"/>
                <w:lang w:val="uk-UA" w:eastAsia="de-DE"/>
              </w:rPr>
              <w:t>e-</w:t>
            </w:r>
            <w:proofErr w:type="spellStart"/>
            <w:r w:rsidRPr="00337562">
              <w:rPr>
                <w:rFonts w:cs="Arial"/>
                <w:color w:val="000000"/>
                <w:lang w:val="uk-UA" w:eastAsia="de-DE"/>
              </w:rPr>
              <w:t>mail</w:t>
            </w:r>
            <w:proofErr w:type="spellEnd"/>
            <w:r w:rsidRPr="00337562">
              <w:rPr>
                <w:rFonts w:cs="Arial"/>
                <w:color w:val="000000"/>
                <w:lang w:val="uk-UA" w:eastAsia="de-DE"/>
              </w:rPr>
              <w:t>:</w:t>
            </w:r>
            <w:r w:rsidRPr="00337562">
              <w:rPr>
                <w:rFonts w:cs="Arial"/>
                <w:bCs/>
                <w:color w:val="000080"/>
                <w:lang w:val="uk-UA" w:eastAsia="de-DE"/>
              </w:rPr>
              <w:t xml:space="preserve"> </w:t>
            </w:r>
            <w:hyperlink r:id="rId10" w:history="1">
              <w:r w:rsidR="00201C7C" w:rsidRPr="009E1A8D">
                <w:rPr>
                  <w:rStyle w:val="a7"/>
                  <w:rFonts w:eastAsia="Calibri" w:cs="Arial"/>
                  <w:szCs w:val="20"/>
                  <w:lang w:val="ru-RU" w:eastAsia="ru-RU"/>
                </w:rPr>
                <w:t>a.khmara@pr-service.com.ua</w:t>
              </w:r>
            </w:hyperlink>
          </w:p>
          <w:p w:rsidR="009076CD" w:rsidRPr="00337562" w:rsidRDefault="009076CD" w:rsidP="005A01AF">
            <w:pPr>
              <w:pStyle w:val="PRContactChar"/>
              <w:shd w:val="clear" w:color="auto" w:fill="FFFFFF"/>
              <w:suppressAutoHyphens/>
              <w:spacing w:line="276" w:lineRule="auto"/>
              <w:jc w:val="both"/>
              <w:rPr>
                <w:rFonts w:cs="Arial"/>
                <w:lang w:val="uk-UA" w:eastAsia="de-DE"/>
              </w:rPr>
            </w:pPr>
          </w:p>
        </w:tc>
      </w:tr>
    </w:tbl>
    <w:p w:rsidR="009076CD" w:rsidRDefault="009076CD" w:rsidP="002A3361">
      <w:pPr>
        <w:spacing w:line="240" w:lineRule="auto"/>
        <w:rPr>
          <w:rFonts w:cs="Arial"/>
          <w:b/>
          <w:szCs w:val="20"/>
          <w:lang w:val="uk-UA" w:eastAsia="de-DE"/>
        </w:rPr>
      </w:pPr>
    </w:p>
    <w:p w:rsidR="00FD006A" w:rsidRPr="00954457" w:rsidRDefault="00FD006A" w:rsidP="002A3361">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color w:val="000000"/>
          <w:szCs w:val="20"/>
          <w:lang w:val="uk-UA"/>
        </w:rPr>
      </w:pPr>
    </w:p>
    <w:p w:rsidR="002A3361" w:rsidRPr="00954457" w:rsidRDefault="002E4011" w:rsidP="002A3361">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color w:val="000000"/>
          <w:szCs w:val="20"/>
          <w:lang w:val="uk-UA"/>
        </w:rPr>
      </w:pPr>
      <w:r w:rsidRPr="00954457">
        <w:rPr>
          <w:rFonts w:cs="Arial"/>
          <w:color w:val="000000"/>
          <w:szCs w:val="20"/>
          <w:lang w:val="uk-UA"/>
        </w:rPr>
        <w:t xml:space="preserve">Фінансовий звіт за перший квартал </w:t>
      </w:r>
      <w:r w:rsidR="002A3361" w:rsidRPr="00954457">
        <w:rPr>
          <w:rFonts w:cs="Arial"/>
          <w:color w:val="000000"/>
          <w:szCs w:val="20"/>
          <w:lang w:val="uk-UA"/>
        </w:rPr>
        <w:t>2017</w:t>
      </w:r>
      <w:r w:rsidR="00CB3FC9">
        <w:rPr>
          <w:rFonts w:cs="Arial"/>
          <w:color w:val="000000"/>
          <w:szCs w:val="20"/>
          <w:lang w:val="uk-UA"/>
        </w:rPr>
        <w:t xml:space="preserve"> </w:t>
      </w:r>
      <w:r w:rsidRPr="00954457">
        <w:rPr>
          <w:rFonts w:cs="Arial"/>
          <w:color w:val="000000"/>
          <w:szCs w:val="20"/>
          <w:lang w:val="uk-UA"/>
        </w:rPr>
        <w:t xml:space="preserve">р. та іншу інформацію, матеріали для завантаження та посилання на передачу телеконференцій можна знайти </w:t>
      </w:r>
      <w:r w:rsidRPr="00954457">
        <w:rPr>
          <w:lang w:val="uk-UA"/>
        </w:rPr>
        <w:t>в мережі Інтернет за посиланнями</w:t>
      </w:r>
      <w:r w:rsidR="002A3361" w:rsidRPr="00954457">
        <w:rPr>
          <w:rFonts w:cs="Arial"/>
          <w:color w:val="000000"/>
          <w:szCs w:val="20"/>
          <w:lang w:val="uk-UA"/>
        </w:rPr>
        <w:t>:</w:t>
      </w:r>
    </w:p>
    <w:p w:rsidR="002A3361" w:rsidRPr="00954457" w:rsidRDefault="002A3361" w:rsidP="002A3361">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szCs w:val="20"/>
          <w:lang w:val="uk-UA"/>
        </w:rPr>
      </w:pPr>
    </w:p>
    <w:p w:rsidR="002A3361" w:rsidRPr="00954457" w:rsidRDefault="00657F5D" w:rsidP="002A3361">
      <w:pPr>
        <w:autoSpaceDE w:val="0"/>
        <w:autoSpaceDN w:val="0"/>
        <w:rPr>
          <w:lang w:val="uk-UA"/>
        </w:rPr>
      </w:pPr>
      <w:hyperlink r:id="rId11" w:history="1">
        <w:r w:rsidR="002A3361" w:rsidRPr="00954457">
          <w:rPr>
            <w:color w:val="0000FF"/>
            <w:u w:val="single"/>
            <w:lang w:val="uk-UA"/>
          </w:rPr>
          <w:t>www.henkel.com/ir</w:t>
        </w:r>
      </w:hyperlink>
    </w:p>
    <w:p w:rsidR="002A3361" w:rsidRPr="00954457" w:rsidRDefault="00657F5D" w:rsidP="002A3361">
      <w:pPr>
        <w:autoSpaceDE w:val="0"/>
        <w:autoSpaceDN w:val="0"/>
        <w:rPr>
          <w:rFonts w:ascii="Calibri" w:hAnsi="Calibri" w:cs="Calibri"/>
          <w:sz w:val="22"/>
          <w:szCs w:val="22"/>
          <w:lang w:val="uk-UA"/>
        </w:rPr>
      </w:pPr>
      <w:hyperlink r:id="rId12" w:history="1">
        <w:r w:rsidR="002A3361" w:rsidRPr="00954457">
          <w:rPr>
            <w:color w:val="0000FF"/>
            <w:u w:val="single"/>
            <w:lang w:val="uk-UA"/>
          </w:rPr>
          <w:t>www.henkel.com/press</w:t>
        </w:r>
      </w:hyperlink>
    </w:p>
    <w:p w:rsidR="00AB1CB6" w:rsidRPr="00954457" w:rsidRDefault="00AB1CB6" w:rsidP="00383EEF">
      <w:pPr>
        <w:autoSpaceDE w:val="0"/>
        <w:autoSpaceDN w:val="0"/>
        <w:spacing w:line="240" w:lineRule="auto"/>
        <w:rPr>
          <w:szCs w:val="20"/>
          <w:lang w:val="uk-UA"/>
        </w:rPr>
      </w:pPr>
    </w:p>
    <w:sectPr w:rsidR="00AB1CB6" w:rsidRPr="00954457" w:rsidSect="00817DE8">
      <w:headerReference w:type="default" r:id="rId13"/>
      <w:footerReference w:type="default" r:id="rId14"/>
      <w:headerReference w:type="first" r:id="rId15"/>
      <w:footerReference w:type="first" r:id="rId16"/>
      <w:pgSz w:w="11907" w:h="16840" w:code="9"/>
      <w:pgMar w:top="1134" w:right="1418" w:bottom="1985" w:left="1418" w:header="1304" w:footer="9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1CB" w:rsidRDefault="004421CB">
      <w:r>
        <w:separator/>
      </w:r>
    </w:p>
  </w:endnote>
  <w:endnote w:type="continuationSeparator" w:id="0">
    <w:p w:rsidR="004421CB" w:rsidRDefault="004421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33" w:rsidRPr="00C24C17" w:rsidRDefault="00CF6F33" w:rsidP="00D260A2">
    <w:pPr>
      <w:pStyle w:val="a4"/>
      <w:tabs>
        <w:tab w:val="clear" w:pos="7083"/>
        <w:tab w:val="clear" w:pos="8640"/>
        <w:tab w:val="right" w:pos="9057"/>
      </w:tabs>
      <w:rPr>
        <w:b w:val="0"/>
        <w:color w:val="auto"/>
        <w:lang w:val="en-US"/>
      </w:rPr>
    </w:pPr>
    <w:r w:rsidRPr="006642CF">
      <w:rPr>
        <w:b w:val="0"/>
        <w:color w:val="auto"/>
      </w:rPr>
      <w:t>Henkel AG &amp; Co</w:t>
    </w:r>
    <w:r w:rsidR="00817DE8" w:rsidRPr="006642CF">
      <w:rPr>
        <w:b w:val="0"/>
        <w:color w:val="auto"/>
      </w:rPr>
      <w:t>. KGaA</w:t>
    </w:r>
    <w:r w:rsidRPr="006642CF">
      <w:rPr>
        <w:color w:val="auto"/>
      </w:rPr>
      <w:tab/>
    </w:r>
    <w:r w:rsidR="00380CC2">
      <w:rPr>
        <w:color w:val="auto"/>
        <w:lang w:val="uk-UA"/>
      </w:rPr>
      <w:t xml:space="preserve">Стор. </w:t>
    </w:r>
    <w:r w:rsidR="00657F5D" w:rsidRPr="004F3A2A">
      <w:rPr>
        <w:b w:val="0"/>
        <w:color w:val="auto"/>
      </w:rPr>
      <w:fldChar w:fldCharType="begin"/>
    </w:r>
    <w:r w:rsidRPr="006642CF">
      <w:rPr>
        <w:b w:val="0"/>
        <w:color w:val="auto"/>
      </w:rPr>
      <w:instrText xml:space="preserve"> </w:instrText>
    </w:r>
    <w:r w:rsidR="003B390A" w:rsidRPr="006642CF">
      <w:rPr>
        <w:b w:val="0"/>
        <w:color w:val="auto"/>
      </w:rPr>
      <w:instrText>PAGE</w:instrText>
    </w:r>
    <w:r w:rsidRPr="006642CF">
      <w:rPr>
        <w:b w:val="0"/>
        <w:color w:val="auto"/>
      </w:rPr>
      <w:instrText xml:space="preserve">  \* Arabic  \* MERGEFORMAT </w:instrText>
    </w:r>
    <w:r w:rsidR="00657F5D" w:rsidRPr="004F3A2A">
      <w:rPr>
        <w:b w:val="0"/>
        <w:color w:val="auto"/>
      </w:rPr>
      <w:fldChar w:fldCharType="separate"/>
    </w:r>
    <w:r w:rsidR="00804EB7" w:rsidRPr="00804EB7">
      <w:rPr>
        <w:b w:val="0"/>
        <w:noProof/>
        <w:color w:val="auto"/>
        <w:lang w:val="en-US"/>
      </w:rPr>
      <w:t>3</w:t>
    </w:r>
    <w:r w:rsidR="00657F5D" w:rsidRPr="004F3A2A">
      <w:rPr>
        <w:b w:val="0"/>
        <w:color w:val="auto"/>
      </w:rPr>
      <w:fldChar w:fldCharType="end"/>
    </w:r>
    <w:r w:rsidRPr="00C24C17">
      <w:rPr>
        <w:b w:val="0"/>
        <w:color w:val="auto"/>
        <w:lang w:val="en-US"/>
      </w:rPr>
      <w:t>/</w:t>
    </w:r>
    <w:fldSimple w:instr=" NUMPAGES  \* Arabic  \* MERGEFORMAT ">
      <w:r w:rsidR="00804EB7" w:rsidRPr="00804EB7">
        <w:rPr>
          <w:b w:val="0"/>
          <w:noProof/>
          <w:color w:val="auto"/>
          <w:lang w:val="en-US"/>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CEE" w:rsidRDefault="00D25DB4" w:rsidP="00913CEE">
    <w:pPr>
      <w:pStyle w:val="a4"/>
      <w:jc w:val="distribute"/>
      <w:rPr>
        <w:noProof/>
        <w:lang w:eastAsia="de-DE"/>
      </w:rPr>
    </w:pPr>
    <w:r>
      <w:rPr>
        <w:noProof/>
        <w:lang w:val="ru-RU" w:eastAsia="ru-RU"/>
      </w:rPr>
      <w:drawing>
        <wp:inline distT="0" distB="0" distL="0" distR="0">
          <wp:extent cx="422910" cy="155575"/>
          <wp:effectExtent l="19050" t="0" r="0" b="0"/>
          <wp:docPr id="1"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1"/>
                  <a:srcRect/>
                  <a:stretch>
                    <a:fillRect/>
                  </a:stretch>
                </pic:blipFill>
                <pic:spPr bwMode="auto">
                  <a:xfrm>
                    <a:off x="0" y="0"/>
                    <a:ext cx="422910" cy="155575"/>
                  </a:xfrm>
                  <a:prstGeom prst="rect">
                    <a:avLst/>
                  </a:prstGeom>
                  <a:noFill/>
                  <a:ln w="9525">
                    <a:noFill/>
                    <a:miter lim="800000"/>
                    <a:headEnd/>
                    <a:tailEnd/>
                  </a:ln>
                </pic:spPr>
              </pic:pic>
            </a:graphicData>
          </a:graphic>
        </wp:inline>
      </w:drawing>
    </w:r>
    <w:r w:rsidR="00913CEE">
      <w:rPr>
        <w:b w:val="0"/>
      </w:rPr>
      <w:t xml:space="preserve"> </w:t>
    </w:r>
    <w:r>
      <w:rPr>
        <w:noProof/>
        <w:position w:val="-14"/>
        <w:lang w:val="ru-RU" w:eastAsia="ru-RU"/>
      </w:rPr>
      <w:drawing>
        <wp:inline distT="0" distB="0" distL="0" distR="0">
          <wp:extent cx="259080" cy="259080"/>
          <wp:effectExtent l="19050" t="0" r="7620" b="0"/>
          <wp:docPr id="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008C7E31">
      <w:rPr>
        <w:noProof/>
        <w:position w:val="-14"/>
        <w:lang w:eastAsia="de-DE"/>
      </w:rPr>
      <w:t xml:space="preserve"> </w:t>
    </w:r>
    <w:r>
      <w:rPr>
        <w:noProof/>
        <w:position w:val="-1"/>
        <w:lang w:val="ru-RU" w:eastAsia="ru-RU"/>
      </w:rPr>
      <w:drawing>
        <wp:inline distT="0" distB="0" distL="0" distR="0">
          <wp:extent cx="336550" cy="129540"/>
          <wp:effectExtent l="19050" t="0" r="6350" b="0"/>
          <wp:docPr id="3"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Purex"/>
                  <pic:cNvPicPr>
                    <a:picLocks noChangeAspect="1" noChangeArrowheads="1"/>
                  </pic:cNvPicPr>
                </pic:nvPicPr>
                <pic:blipFill>
                  <a:blip r:embed="rId3"/>
                  <a:srcRect/>
                  <a:stretch>
                    <a:fillRect/>
                  </a:stretch>
                </pic:blipFill>
                <pic:spPr bwMode="auto">
                  <a:xfrm>
                    <a:off x="0" y="0"/>
                    <a:ext cx="336550" cy="129540"/>
                  </a:xfrm>
                  <a:prstGeom prst="rect">
                    <a:avLst/>
                  </a:prstGeom>
                  <a:noFill/>
                  <a:ln w="9525">
                    <a:noFill/>
                    <a:miter lim="800000"/>
                    <a:headEnd/>
                    <a:tailEnd/>
                  </a:ln>
                </pic:spPr>
              </pic:pic>
            </a:graphicData>
          </a:graphic>
        </wp:inline>
      </w:drawing>
    </w:r>
    <w:r w:rsidR="00AB0C34">
      <w:rPr>
        <w:noProof/>
        <w:position w:val="-1"/>
        <w:lang w:eastAsia="de-DE"/>
      </w:rPr>
      <w:t xml:space="preserve"> </w:t>
    </w:r>
    <w:r w:rsidR="00AB0C34">
      <w:rPr>
        <w:b w:val="0"/>
        <w:noProof/>
        <w:color w:val="auto"/>
        <w:position w:val="-14"/>
        <w:lang w:val="en-US"/>
      </w:rPr>
      <w:t xml:space="preserve"> </w:t>
    </w:r>
    <w:r>
      <w:rPr>
        <w:noProof/>
        <w:position w:val="-10"/>
        <w:lang w:val="ru-RU" w:eastAsia="ru-RU"/>
      </w:rPr>
      <w:drawing>
        <wp:inline distT="0" distB="0" distL="0" distR="0">
          <wp:extent cx="621030" cy="276225"/>
          <wp:effectExtent l="19050" t="0" r="762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srcRect/>
                  <a:stretch>
                    <a:fillRect/>
                  </a:stretch>
                </pic:blipFill>
                <pic:spPr bwMode="auto">
                  <a:xfrm>
                    <a:off x="0" y="0"/>
                    <a:ext cx="621030" cy="276225"/>
                  </a:xfrm>
                  <a:prstGeom prst="rect">
                    <a:avLst/>
                  </a:prstGeom>
                  <a:noFill/>
                  <a:ln w="9525">
                    <a:noFill/>
                    <a:miter lim="800000"/>
                    <a:headEnd/>
                    <a:tailEnd/>
                  </a:ln>
                </pic:spPr>
              </pic:pic>
            </a:graphicData>
          </a:graphic>
        </wp:inline>
      </w:drawing>
    </w:r>
    <w:r w:rsidR="00913CEE">
      <w:rPr>
        <w:b w:val="0"/>
      </w:rPr>
      <w:t xml:space="preserve"> </w:t>
    </w:r>
    <w:r>
      <w:rPr>
        <w:noProof/>
        <w:position w:val="-10"/>
        <w:lang w:val="ru-RU" w:eastAsia="ru-RU"/>
      </w:rPr>
      <w:drawing>
        <wp:inline distT="0" distB="0" distL="0" distR="0">
          <wp:extent cx="353695" cy="276225"/>
          <wp:effectExtent l="19050" t="0" r="8255" b="9525"/>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srcRect/>
                  <a:stretch>
                    <a:fillRect/>
                  </a:stretch>
                </pic:blipFill>
                <pic:spPr bwMode="auto">
                  <a:xfrm>
                    <a:off x="0" y="0"/>
                    <a:ext cx="353695" cy="276225"/>
                  </a:xfrm>
                  <a:prstGeom prst="rect">
                    <a:avLst/>
                  </a:prstGeom>
                  <a:noFill/>
                  <a:ln w="9525">
                    <a:noFill/>
                    <a:miter lim="800000"/>
                    <a:headEnd/>
                    <a:tailEnd/>
                  </a:ln>
                </pic:spPr>
              </pic:pic>
            </a:graphicData>
          </a:graphic>
        </wp:inline>
      </w:drawing>
    </w:r>
    <w:r w:rsidR="00913CEE">
      <w:rPr>
        <w:b w:val="0"/>
      </w:rPr>
      <w:t xml:space="preserve"> </w:t>
    </w:r>
    <w:r>
      <w:rPr>
        <w:noProof/>
        <w:position w:val="-4"/>
        <w:lang w:val="ru-RU" w:eastAsia="ru-RU"/>
      </w:rPr>
      <w:drawing>
        <wp:inline distT="0" distB="0" distL="0" distR="0">
          <wp:extent cx="491490" cy="120650"/>
          <wp:effectExtent l="19050" t="0" r="381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srcRect/>
                  <a:stretch>
                    <a:fillRect/>
                  </a:stretch>
                </pic:blipFill>
                <pic:spPr bwMode="auto">
                  <a:xfrm>
                    <a:off x="0" y="0"/>
                    <a:ext cx="491490" cy="120650"/>
                  </a:xfrm>
                  <a:prstGeom prst="rect">
                    <a:avLst/>
                  </a:prstGeom>
                  <a:noFill/>
                  <a:ln w="9525">
                    <a:noFill/>
                    <a:miter lim="800000"/>
                    <a:headEnd/>
                    <a:tailEnd/>
                  </a:ln>
                </pic:spPr>
              </pic:pic>
            </a:graphicData>
          </a:graphic>
        </wp:inline>
      </w:drawing>
    </w:r>
    <w:r w:rsidR="00913CEE">
      <w:rPr>
        <w:b w:val="0"/>
      </w:rPr>
      <w:t xml:space="preserve"> </w:t>
    </w:r>
    <w:r>
      <w:rPr>
        <w:noProof/>
        <w:lang w:val="ru-RU" w:eastAsia="ru-RU"/>
      </w:rPr>
      <w:drawing>
        <wp:inline distT="0" distB="0" distL="0" distR="0">
          <wp:extent cx="577850" cy="103505"/>
          <wp:effectExtent l="19050" t="0" r="0" b="0"/>
          <wp:docPr id="7"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7"/>
                  <a:srcRect/>
                  <a:stretch>
                    <a:fillRect/>
                  </a:stretch>
                </pic:blipFill>
                <pic:spPr bwMode="auto">
                  <a:xfrm>
                    <a:off x="0" y="0"/>
                    <a:ext cx="577850" cy="103505"/>
                  </a:xfrm>
                  <a:prstGeom prst="rect">
                    <a:avLst/>
                  </a:prstGeom>
                  <a:noFill/>
                  <a:ln w="9525">
                    <a:noFill/>
                    <a:miter lim="800000"/>
                    <a:headEnd/>
                    <a:tailEnd/>
                  </a:ln>
                </pic:spPr>
              </pic:pic>
            </a:graphicData>
          </a:graphic>
        </wp:inline>
      </w:drawing>
    </w:r>
    <w:r w:rsidR="00913CEE">
      <w:rPr>
        <w:b w:val="0"/>
      </w:rPr>
      <w:t xml:space="preserve"> </w:t>
    </w:r>
    <w:r>
      <w:rPr>
        <w:noProof/>
        <w:lang w:val="ru-RU" w:eastAsia="ru-RU"/>
      </w:rPr>
      <w:drawing>
        <wp:inline distT="0" distB="0" distL="0" distR="0">
          <wp:extent cx="991870" cy="103505"/>
          <wp:effectExtent l="19050" t="0" r="0" b="0"/>
          <wp:docPr id="8"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8"/>
                  <a:srcRect/>
                  <a:stretch>
                    <a:fillRect/>
                  </a:stretch>
                </pic:blipFill>
                <pic:spPr bwMode="auto">
                  <a:xfrm>
                    <a:off x="0" y="0"/>
                    <a:ext cx="991870" cy="103505"/>
                  </a:xfrm>
                  <a:prstGeom prst="rect">
                    <a:avLst/>
                  </a:prstGeom>
                  <a:noFill/>
                  <a:ln w="9525">
                    <a:noFill/>
                    <a:miter lim="800000"/>
                    <a:headEnd/>
                    <a:tailEnd/>
                  </a:ln>
                </pic:spPr>
              </pic:pic>
            </a:graphicData>
          </a:graphic>
        </wp:inline>
      </w:drawing>
    </w:r>
    <w:r w:rsidR="00913CEE">
      <w:rPr>
        <w:b w:val="0"/>
      </w:rPr>
      <w:t xml:space="preserve"> </w:t>
    </w:r>
    <w:r>
      <w:rPr>
        <w:noProof/>
        <w:lang w:val="ru-RU" w:eastAsia="ru-RU"/>
      </w:rPr>
      <w:drawing>
        <wp:inline distT="0" distB="0" distL="0" distR="0">
          <wp:extent cx="836930" cy="112395"/>
          <wp:effectExtent l="19050" t="0" r="1270" b="0"/>
          <wp:docPr id="9" name="Рисунок 9"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DERITE"/>
                  <pic:cNvPicPr>
                    <a:picLocks noChangeAspect="1" noChangeArrowheads="1"/>
                  </pic:cNvPicPr>
                </pic:nvPicPr>
                <pic:blipFill>
                  <a:blip r:embed="rId9"/>
                  <a:srcRect/>
                  <a:stretch>
                    <a:fillRect/>
                  </a:stretch>
                </pic:blipFill>
                <pic:spPr bwMode="auto">
                  <a:xfrm>
                    <a:off x="0" y="0"/>
                    <a:ext cx="836930" cy="112395"/>
                  </a:xfrm>
                  <a:prstGeom prst="rect">
                    <a:avLst/>
                  </a:prstGeom>
                  <a:noFill/>
                  <a:ln w="9525">
                    <a:noFill/>
                    <a:miter lim="800000"/>
                    <a:headEnd/>
                    <a:tailEnd/>
                  </a:ln>
                </pic:spPr>
              </pic:pic>
            </a:graphicData>
          </a:graphic>
        </wp:inline>
      </w:drawing>
    </w:r>
  </w:p>
  <w:p w:rsidR="00CF6F33" w:rsidRPr="00655DA8" w:rsidRDefault="00904FB2" w:rsidP="00D260A2">
    <w:pPr>
      <w:pStyle w:val="a4"/>
      <w:jc w:val="right"/>
      <w:rPr>
        <w:color w:val="auto"/>
      </w:rPr>
    </w:pPr>
    <w:r>
      <w:rPr>
        <w:b w:val="0"/>
        <w:color w:val="auto"/>
      </w:rPr>
      <w:t>Page</w:t>
    </w:r>
    <w:r w:rsidR="00CF6F33">
      <w:rPr>
        <w:b w:val="0"/>
        <w:color w:val="auto"/>
      </w:rPr>
      <w:t xml:space="preserve"> </w:t>
    </w:r>
    <w:r w:rsidR="00657F5D" w:rsidRPr="004F237B">
      <w:rPr>
        <w:b w:val="0"/>
        <w:color w:val="auto"/>
      </w:rPr>
      <w:fldChar w:fldCharType="begin"/>
    </w:r>
    <w:r w:rsidR="00CF6F33" w:rsidRPr="004F237B">
      <w:rPr>
        <w:b w:val="0"/>
        <w:color w:val="auto"/>
      </w:rPr>
      <w:instrText xml:space="preserve"> </w:instrText>
    </w:r>
    <w:r w:rsidR="003B390A">
      <w:rPr>
        <w:b w:val="0"/>
        <w:color w:val="auto"/>
      </w:rPr>
      <w:instrText>PAGE</w:instrText>
    </w:r>
    <w:r w:rsidR="00CF6F33" w:rsidRPr="004F237B">
      <w:rPr>
        <w:b w:val="0"/>
        <w:color w:val="auto"/>
      </w:rPr>
      <w:instrText xml:space="preserve">  \* Arabic  \* MERGEFORMAT </w:instrText>
    </w:r>
    <w:r w:rsidR="00657F5D" w:rsidRPr="004F237B">
      <w:rPr>
        <w:b w:val="0"/>
        <w:color w:val="auto"/>
      </w:rPr>
      <w:fldChar w:fldCharType="separate"/>
    </w:r>
    <w:r w:rsidR="009076CD">
      <w:rPr>
        <w:b w:val="0"/>
        <w:noProof/>
        <w:color w:val="auto"/>
      </w:rPr>
      <w:t>1</w:t>
    </w:r>
    <w:r w:rsidR="00657F5D" w:rsidRPr="004F237B">
      <w:rPr>
        <w:b w:val="0"/>
        <w:color w:val="auto"/>
      </w:rPr>
      <w:fldChar w:fldCharType="end"/>
    </w:r>
    <w:r w:rsidR="00CF6F33">
      <w:rPr>
        <w:b w:val="0"/>
        <w:color w:val="auto"/>
      </w:rPr>
      <w:t>/</w:t>
    </w:r>
    <w:fldSimple w:instr=" NUMPAGES  \* Arabic  \* MERGEFORMAT ">
      <w:r w:rsidR="009076CD" w:rsidRPr="009076CD">
        <w:rPr>
          <w:b w:val="0"/>
          <w:noProof/>
          <w:color w:val="auto"/>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1CB" w:rsidRDefault="004421CB">
      <w:r>
        <w:separator/>
      </w:r>
    </w:p>
  </w:footnote>
  <w:footnote w:type="continuationSeparator" w:id="0">
    <w:p w:rsidR="004421CB" w:rsidRDefault="004421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33" w:rsidRDefault="00657F5D" w:rsidP="00D260A2">
    <w:pPr>
      <w:pStyle w:val="a3"/>
      <w:jc w:val="right"/>
    </w:pPr>
    <w:r w:rsidRPr="00657F5D">
      <w:rPr>
        <w:noProof/>
        <w:lang w:val="en-US"/>
      </w:rPr>
      <w:pict>
        <v:group id="_x0000_s2068" style="position:absolute;left:0;text-align:left;margin-left:14.2pt;margin-top:297.7pt;width:14.45pt;height:298.9pt;z-index:251657728;mso-position-horizontal-relative:page;mso-position-vertical-relative:page" coordorigin=",5954" coordsize="283,5953">
          <v:line id="_x0000_s2069" style="position:absolute;mso-position-horizontal-relative:page;mso-position-vertical-relative:page" from="0,5954" to="283,5954" strokecolor="#e1000f" strokeweight=".5pt"/>
          <v:line id="_x0000_s2070" style="position:absolute;mso-position-horizontal-relative:page;mso-position-vertical-relative:page" from="0,8420" to="283,8420" strokecolor="#e1000f" strokeweight=".5pt"/>
          <v:line id="_x0000_s2071" style="position:absolute;mso-position-horizontal-relative:page;mso-position-vertical-relative:page" from="0,11907" to="283,11907" strokecolor="#e1000f" strokeweight=".5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333" w:rsidRDefault="003D1333" w:rsidP="001C4BE1">
    <w:pPr>
      <w:pStyle w:val="a3"/>
      <w:tabs>
        <w:tab w:val="clear" w:pos="4320"/>
        <w:tab w:val="clear" w:pos="8640"/>
        <w:tab w:val="right" w:pos="9071"/>
      </w:tabs>
      <w:spacing w:line="420" w:lineRule="atLeast"/>
      <w:rPr>
        <w:rFonts w:ascii="Calibri" w:hAnsi="Calibri"/>
        <w:b/>
        <w:bCs/>
        <w:sz w:val="40"/>
        <w:szCs w:val="40"/>
      </w:rPr>
    </w:pPr>
  </w:p>
  <w:p w:rsidR="009A16EC" w:rsidRPr="001C4BE1" w:rsidRDefault="00D25DB4" w:rsidP="001C4BE1">
    <w:pPr>
      <w:pStyle w:val="a3"/>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752" behindDoc="0" locked="0" layoutInCell="1" allowOverlap="1">
          <wp:simplePos x="0" y="0"/>
          <wp:positionH relativeFrom="margin">
            <wp:posOffset>4725035</wp:posOffset>
          </wp:positionH>
          <wp:positionV relativeFrom="margin">
            <wp:posOffset>-1588770</wp:posOffset>
          </wp:positionV>
          <wp:extent cx="1166495" cy="789305"/>
          <wp:effectExtent l="19050" t="0" r="0" b="0"/>
          <wp:wrapSquare wrapText="bothSides"/>
          <wp:docPr id="26" name="Рисунок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a:ln w="9525">
                    <a:noFill/>
                    <a:miter lim="800000"/>
                    <a:headEnd/>
                    <a:tailEnd/>
                  </a:ln>
                </pic:spPr>
              </pic:pic>
            </a:graphicData>
          </a:graphic>
        </wp:anchor>
      </w:drawing>
    </w:r>
    <w:r w:rsidR="001C4BE1" w:rsidRPr="006E5032">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p>
  <w:p w:rsidR="009A16EC" w:rsidRPr="001C4BE1" w:rsidRDefault="009A16EC" w:rsidP="009A16EC">
    <w:pPr>
      <w:pStyle w:val="a3"/>
      <w:tabs>
        <w:tab w:val="clear" w:pos="8640"/>
        <w:tab w:val="left" w:pos="2607"/>
        <w:tab w:val="right" w:pos="9071"/>
      </w:tabs>
      <w:spacing w:line="420" w:lineRule="atLeast"/>
      <w:rPr>
        <w:rFonts w:ascii="Calibri" w:hAnsi="Calibri"/>
        <w:b/>
        <w:bCs/>
        <w:sz w:val="40"/>
        <w:szCs w:val="40"/>
      </w:rPr>
    </w:pPr>
  </w:p>
  <w:p w:rsidR="00CF6F33" w:rsidRPr="00B422EC" w:rsidRDefault="00657F5D" w:rsidP="009767C7">
    <w:pPr>
      <w:pStyle w:val="a3"/>
      <w:tabs>
        <w:tab w:val="clear" w:pos="8640"/>
        <w:tab w:val="left" w:pos="2607"/>
        <w:tab w:val="right" w:pos="9071"/>
      </w:tabs>
      <w:spacing w:line="100" w:lineRule="atLeast"/>
      <w:jc w:val="right"/>
      <w:rPr>
        <w:rFonts w:cs="Arial"/>
        <w:b/>
        <w:bCs/>
        <w:color w:val="3E3C3C"/>
        <w:sz w:val="40"/>
        <w:szCs w:val="40"/>
      </w:rPr>
    </w:pPr>
    <w:r w:rsidRPr="00657F5D">
      <w:rPr>
        <w:rFonts w:cs="Arial"/>
        <w:b/>
        <w:bCs/>
        <w:noProof/>
        <w:color w:val="3E3C3C"/>
        <w:sz w:val="40"/>
        <w:szCs w:val="40"/>
        <w:lang w:val="en-US"/>
      </w:rPr>
      <w:pict>
        <v:group id="_x0000_s2064" style="position:absolute;left:0;text-align:left;margin-left:14.2pt;margin-top:297.7pt;width:14.15pt;height:297.65pt;z-index:251656704;mso-position-horizontal-relative:page;mso-position-vertical-relative:page" coordorigin=",5954" coordsize="283,5953">
          <v:line id="_x0000_s2065" style="position:absolute;mso-position-horizontal-relative:page;mso-position-vertical-relative:page" from="0,5954" to="283,5954" strokecolor="#e1000f" strokeweight=".5pt"/>
          <v:line id="_x0000_s2066" style="position:absolute;mso-position-horizontal-relative:page;mso-position-vertical-relative:page" from="0,8420" to="283,8420" strokecolor="#e1000f" strokeweight=".5pt"/>
          <v:line id="_x0000_s2067" style="position:absolute;mso-position-horizontal-relative:page;mso-position-vertical-relative:page" from="0,11907" to="283,11907" strokecolor="#e1000f" strokeweight=".5pt"/>
          <w10:wrap anchorx="page" anchory="page"/>
        </v:group>
      </w:pict>
    </w:r>
    <w:r w:rsidR="00536502">
      <w:rPr>
        <w:rFonts w:cs="Arial"/>
        <w:b/>
        <w:bCs/>
        <w:color w:val="3E3C3C"/>
        <w:sz w:val="40"/>
        <w:szCs w:val="40"/>
        <w:lang w:val="uk-UA"/>
      </w:rPr>
      <w:t>Прес-реліз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1865"/>
    <w:multiLevelType w:val="hybridMultilevel"/>
    <w:tmpl w:val="2F4E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3"/>
  </w:num>
  <w:num w:numId="6">
    <w:abstractNumId w:val="5"/>
  </w:num>
  <w:num w:numId="7">
    <w:abstractNumId w:val="8"/>
  </w:num>
  <w:num w:numId="8">
    <w:abstractNumId w:val="7"/>
  </w:num>
  <w:num w:numId="9">
    <w:abstractNumId w:val="4"/>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characterSpacingControl w:val="doNotCompress"/>
  <w:hdrShapeDefaults>
    <o:shapedefaults v:ext="edit" spidmax="4098">
      <o:colormru v:ext="edit" colors="#e1000f"/>
    </o:shapedefaults>
    <o:shapelayout v:ext="edit">
      <o:idmap v:ext="edit" data="2"/>
    </o:shapelayout>
  </w:hdrShapeDefaults>
  <w:footnotePr>
    <w:footnote w:id="-1"/>
    <w:footnote w:id="0"/>
  </w:footnotePr>
  <w:endnotePr>
    <w:endnote w:id="-1"/>
    <w:endnote w:id="0"/>
  </w:endnotePr>
  <w:compat/>
  <w:rsids>
    <w:rsidRoot w:val="00D260A2"/>
    <w:rsid w:val="00005267"/>
    <w:rsid w:val="000116FC"/>
    <w:rsid w:val="000373A4"/>
    <w:rsid w:val="000410CA"/>
    <w:rsid w:val="00041B5D"/>
    <w:rsid w:val="00045C9B"/>
    <w:rsid w:val="0005022C"/>
    <w:rsid w:val="000518F2"/>
    <w:rsid w:val="000565EA"/>
    <w:rsid w:val="000576CE"/>
    <w:rsid w:val="00060D73"/>
    <w:rsid w:val="000618FC"/>
    <w:rsid w:val="00061A6B"/>
    <w:rsid w:val="00062C54"/>
    <w:rsid w:val="00064035"/>
    <w:rsid w:val="000665E8"/>
    <w:rsid w:val="000700E5"/>
    <w:rsid w:val="00075106"/>
    <w:rsid w:val="00075CCC"/>
    <w:rsid w:val="00076E01"/>
    <w:rsid w:val="00080D10"/>
    <w:rsid w:val="00086616"/>
    <w:rsid w:val="000875E1"/>
    <w:rsid w:val="00087BC3"/>
    <w:rsid w:val="000918CE"/>
    <w:rsid w:val="000972A5"/>
    <w:rsid w:val="000A079E"/>
    <w:rsid w:val="000A0BF9"/>
    <w:rsid w:val="000A19B4"/>
    <w:rsid w:val="000B28BD"/>
    <w:rsid w:val="000B7110"/>
    <w:rsid w:val="000C0322"/>
    <w:rsid w:val="000C2CF3"/>
    <w:rsid w:val="000C2ED4"/>
    <w:rsid w:val="000C56DD"/>
    <w:rsid w:val="000D2935"/>
    <w:rsid w:val="000D2EC9"/>
    <w:rsid w:val="000D6B55"/>
    <w:rsid w:val="000E04BF"/>
    <w:rsid w:val="000E4638"/>
    <w:rsid w:val="000F03BE"/>
    <w:rsid w:val="000F225B"/>
    <w:rsid w:val="000F7044"/>
    <w:rsid w:val="00100C85"/>
    <w:rsid w:val="001011B9"/>
    <w:rsid w:val="001060C4"/>
    <w:rsid w:val="00111F4D"/>
    <w:rsid w:val="00112B48"/>
    <w:rsid w:val="00113788"/>
    <w:rsid w:val="001162B4"/>
    <w:rsid w:val="00122CBC"/>
    <w:rsid w:val="0012765B"/>
    <w:rsid w:val="00130C84"/>
    <w:rsid w:val="001311B4"/>
    <w:rsid w:val="00131576"/>
    <w:rsid w:val="00131E68"/>
    <w:rsid w:val="00132DA9"/>
    <w:rsid w:val="0013305B"/>
    <w:rsid w:val="00140B1F"/>
    <w:rsid w:val="001443BD"/>
    <w:rsid w:val="00145DD0"/>
    <w:rsid w:val="00151618"/>
    <w:rsid w:val="00155A5F"/>
    <w:rsid w:val="00160034"/>
    <w:rsid w:val="00161C50"/>
    <w:rsid w:val="00163484"/>
    <w:rsid w:val="00167069"/>
    <w:rsid w:val="00167193"/>
    <w:rsid w:val="00171461"/>
    <w:rsid w:val="00175FDF"/>
    <w:rsid w:val="001840DB"/>
    <w:rsid w:val="001856B3"/>
    <w:rsid w:val="00187228"/>
    <w:rsid w:val="00196261"/>
    <w:rsid w:val="001A53CF"/>
    <w:rsid w:val="001C1A50"/>
    <w:rsid w:val="001C4BE1"/>
    <w:rsid w:val="001C64E9"/>
    <w:rsid w:val="001C6D8A"/>
    <w:rsid w:val="001D0B69"/>
    <w:rsid w:val="001D10FE"/>
    <w:rsid w:val="001E67E2"/>
    <w:rsid w:val="001E6D05"/>
    <w:rsid w:val="001E7C28"/>
    <w:rsid w:val="001F1D09"/>
    <w:rsid w:val="001F3BC1"/>
    <w:rsid w:val="001F5DA8"/>
    <w:rsid w:val="001F7110"/>
    <w:rsid w:val="001F7E96"/>
    <w:rsid w:val="0020053C"/>
    <w:rsid w:val="002018AB"/>
    <w:rsid w:val="00201C7C"/>
    <w:rsid w:val="00201EFC"/>
    <w:rsid w:val="00202598"/>
    <w:rsid w:val="002035F2"/>
    <w:rsid w:val="00206228"/>
    <w:rsid w:val="002146B8"/>
    <w:rsid w:val="00214CAC"/>
    <w:rsid w:val="00220628"/>
    <w:rsid w:val="00220742"/>
    <w:rsid w:val="002237ED"/>
    <w:rsid w:val="0022760C"/>
    <w:rsid w:val="0023149F"/>
    <w:rsid w:val="00234AA3"/>
    <w:rsid w:val="00237F62"/>
    <w:rsid w:val="002440DA"/>
    <w:rsid w:val="0024586A"/>
    <w:rsid w:val="002465D8"/>
    <w:rsid w:val="00252BBD"/>
    <w:rsid w:val="0025331D"/>
    <w:rsid w:val="00254416"/>
    <w:rsid w:val="00256241"/>
    <w:rsid w:val="00262598"/>
    <w:rsid w:val="00280C51"/>
    <w:rsid w:val="00280F10"/>
    <w:rsid w:val="00285B02"/>
    <w:rsid w:val="0029173E"/>
    <w:rsid w:val="0029239C"/>
    <w:rsid w:val="00295130"/>
    <w:rsid w:val="002A0882"/>
    <w:rsid w:val="002A0DF7"/>
    <w:rsid w:val="002A3361"/>
    <w:rsid w:val="002A60E0"/>
    <w:rsid w:val="002A67E3"/>
    <w:rsid w:val="002B4698"/>
    <w:rsid w:val="002C3375"/>
    <w:rsid w:val="002D02AC"/>
    <w:rsid w:val="002D2195"/>
    <w:rsid w:val="002D5B9F"/>
    <w:rsid w:val="002D6721"/>
    <w:rsid w:val="002E0B17"/>
    <w:rsid w:val="002E1104"/>
    <w:rsid w:val="002E38D6"/>
    <w:rsid w:val="002E4011"/>
    <w:rsid w:val="002E5C73"/>
    <w:rsid w:val="002E7DED"/>
    <w:rsid w:val="002F0E6C"/>
    <w:rsid w:val="002F5D61"/>
    <w:rsid w:val="002F7262"/>
    <w:rsid w:val="002F7B73"/>
    <w:rsid w:val="002F7E11"/>
    <w:rsid w:val="00302AE3"/>
    <w:rsid w:val="00310ACD"/>
    <w:rsid w:val="00313286"/>
    <w:rsid w:val="0031379F"/>
    <w:rsid w:val="00314BAE"/>
    <w:rsid w:val="00315198"/>
    <w:rsid w:val="0031799E"/>
    <w:rsid w:val="00320DFE"/>
    <w:rsid w:val="00320EC2"/>
    <w:rsid w:val="00321344"/>
    <w:rsid w:val="00326F95"/>
    <w:rsid w:val="00330505"/>
    <w:rsid w:val="003318C7"/>
    <w:rsid w:val="003443DE"/>
    <w:rsid w:val="00344A6C"/>
    <w:rsid w:val="00344ED2"/>
    <w:rsid w:val="00345B86"/>
    <w:rsid w:val="00346B5A"/>
    <w:rsid w:val="00353123"/>
    <w:rsid w:val="0035316E"/>
    <w:rsid w:val="00353500"/>
    <w:rsid w:val="00355787"/>
    <w:rsid w:val="00362A40"/>
    <w:rsid w:val="0036357D"/>
    <w:rsid w:val="003648E0"/>
    <w:rsid w:val="0036718A"/>
    <w:rsid w:val="00372E36"/>
    <w:rsid w:val="003731C5"/>
    <w:rsid w:val="00380CC2"/>
    <w:rsid w:val="00382AD7"/>
    <w:rsid w:val="00383EEF"/>
    <w:rsid w:val="00384831"/>
    <w:rsid w:val="00386AD5"/>
    <w:rsid w:val="003931E7"/>
    <w:rsid w:val="00393DF5"/>
    <w:rsid w:val="003A0D25"/>
    <w:rsid w:val="003A4F3E"/>
    <w:rsid w:val="003A551D"/>
    <w:rsid w:val="003A66D7"/>
    <w:rsid w:val="003A6B2E"/>
    <w:rsid w:val="003A6B77"/>
    <w:rsid w:val="003B390A"/>
    <w:rsid w:val="003B51DA"/>
    <w:rsid w:val="003C15DE"/>
    <w:rsid w:val="003C221C"/>
    <w:rsid w:val="003C4204"/>
    <w:rsid w:val="003C4EB2"/>
    <w:rsid w:val="003C5655"/>
    <w:rsid w:val="003C7AA2"/>
    <w:rsid w:val="003D1333"/>
    <w:rsid w:val="003D1555"/>
    <w:rsid w:val="003D1730"/>
    <w:rsid w:val="003D1BCE"/>
    <w:rsid w:val="003D4909"/>
    <w:rsid w:val="003D6BC1"/>
    <w:rsid w:val="003D710A"/>
    <w:rsid w:val="003E3CA4"/>
    <w:rsid w:val="003E7CD7"/>
    <w:rsid w:val="003F1AF3"/>
    <w:rsid w:val="003F4233"/>
    <w:rsid w:val="003F4433"/>
    <w:rsid w:val="004037B4"/>
    <w:rsid w:val="00411AF9"/>
    <w:rsid w:val="004239BB"/>
    <w:rsid w:val="004313E7"/>
    <w:rsid w:val="00432D6D"/>
    <w:rsid w:val="00435097"/>
    <w:rsid w:val="004421CB"/>
    <w:rsid w:val="004424F4"/>
    <w:rsid w:val="00455486"/>
    <w:rsid w:val="004641A3"/>
    <w:rsid w:val="0046515E"/>
    <w:rsid w:val="0046690F"/>
    <w:rsid w:val="00470316"/>
    <w:rsid w:val="00473A6E"/>
    <w:rsid w:val="00483F74"/>
    <w:rsid w:val="00490A03"/>
    <w:rsid w:val="00492818"/>
    <w:rsid w:val="0049295A"/>
    <w:rsid w:val="0049424A"/>
    <w:rsid w:val="00495CE6"/>
    <w:rsid w:val="004A5421"/>
    <w:rsid w:val="004B1123"/>
    <w:rsid w:val="004B208B"/>
    <w:rsid w:val="004B2266"/>
    <w:rsid w:val="004B3924"/>
    <w:rsid w:val="004B54E8"/>
    <w:rsid w:val="004C0035"/>
    <w:rsid w:val="004D059B"/>
    <w:rsid w:val="004D09A7"/>
    <w:rsid w:val="004D3590"/>
    <w:rsid w:val="004D5263"/>
    <w:rsid w:val="004D64B0"/>
    <w:rsid w:val="004E0085"/>
    <w:rsid w:val="004E4082"/>
    <w:rsid w:val="004F0146"/>
    <w:rsid w:val="004F0E2D"/>
    <w:rsid w:val="004F3A08"/>
    <w:rsid w:val="004F5914"/>
    <w:rsid w:val="004F5F3F"/>
    <w:rsid w:val="004F7F8D"/>
    <w:rsid w:val="00502E62"/>
    <w:rsid w:val="005031DE"/>
    <w:rsid w:val="0052309E"/>
    <w:rsid w:val="00530868"/>
    <w:rsid w:val="00530A6B"/>
    <w:rsid w:val="0053236C"/>
    <w:rsid w:val="00534B46"/>
    <w:rsid w:val="00535D60"/>
    <w:rsid w:val="00536502"/>
    <w:rsid w:val="005407ED"/>
    <w:rsid w:val="0054715C"/>
    <w:rsid w:val="005502C0"/>
    <w:rsid w:val="005517BB"/>
    <w:rsid w:val="00552F07"/>
    <w:rsid w:val="005559E0"/>
    <w:rsid w:val="00556BA4"/>
    <w:rsid w:val="00562431"/>
    <w:rsid w:val="005661FD"/>
    <w:rsid w:val="0057456A"/>
    <w:rsid w:val="00585267"/>
    <w:rsid w:val="00586CAF"/>
    <w:rsid w:val="00587B13"/>
    <w:rsid w:val="00591180"/>
    <w:rsid w:val="00594D8B"/>
    <w:rsid w:val="005A3150"/>
    <w:rsid w:val="005A35F0"/>
    <w:rsid w:val="005A3AC4"/>
    <w:rsid w:val="005B4F3A"/>
    <w:rsid w:val="005C237E"/>
    <w:rsid w:val="005C3472"/>
    <w:rsid w:val="005C3530"/>
    <w:rsid w:val="005C3880"/>
    <w:rsid w:val="005C45D2"/>
    <w:rsid w:val="005C4CFD"/>
    <w:rsid w:val="005C626A"/>
    <w:rsid w:val="005C7112"/>
    <w:rsid w:val="005D0561"/>
    <w:rsid w:val="005D0AD9"/>
    <w:rsid w:val="005D0B6C"/>
    <w:rsid w:val="005D67A6"/>
    <w:rsid w:val="005E2A52"/>
    <w:rsid w:val="005F0DC4"/>
    <w:rsid w:val="005F4DD0"/>
    <w:rsid w:val="005F4F20"/>
    <w:rsid w:val="00607256"/>
    <w:rsid w:val="00612A7A"/>
    <w:rsid w:val="00613725"/>
    <w:rsid w:val="00620013"/>
    <w:rsid w:val="00620C11"/>
    <w:rsid w:val="00625018"/>
    <w:rsid w:val="00631869"/>
    <w:rsid w:val="006335F1"/>
    <w:rsid w:val="00635712"/>
    <w:rsid w:val="00640374"/>
    <w:rsid w:val="00644D5F"/>
    <w:rsid w:val="006454C3"/>
    <w:rsid w:val="0064556A"/>
    <w:rsid w:val="00645B93"/>
    <w:rsid w:val="00652229"/>
    <w:rsid w:val="00652793"/>
    <w:rsid w:val="00657F5D"/>
    <w:rsid w:val="006642CF"/>
    <w:rsid w:val="00665E96"/>
    <w:rsid w:val="00670304"/>
    <w:rsid w:val="0067173E"/>
    <w:rsid w:val="00672382"/>
    <w:rsid w:val="00673E2B"/>
    <w:rsid w:val="00675BF5"/>
    <w:rsid w:val="006769C1"/>
    <w:rsid w:val="00691FD9"/>
    <w:rsid w:val="00694672"/>
    <w:rsid w:val="00694915"/>
    <w:rsid w:val="00696AED"/>
    <w:rsid w:val="006A4806"/>
    <w:rsid w:val="006B0E7F"/>
    <w:rsid w:val="006B321C"/>
    <w:rsid w:val="006B61C6"/>
    <w:rsid w:val="006B7551"/>
    <w:rsid w:val="006B76DE"/>
    <w:rsid w:val="006C1029"/>
    <w:rsid w:val="006C363C"/>
    <w:rsid w:val="006D2175"/>
    <w:rsid w:val="006D52FB"/>
    <w:rsid w:val="006D54AB"/>
    <w:rsid w:val="006D6B25"/>
    <w:rsid w:val="006E5032"/>
    <w:rsid w:val="006F13A2"/>
    <w:rsid w:val="006F670F"/>
    <w:rsid w:val="006F7FDB"/>
    <w:rsid w:val="00704B78"/>
    <w:rsid w:val="00712C15"/>
    <w:rsid w:val="00717273"/>
    <w:rsid w:val="00717ECE"/>
    <w:rsid w:val="00720FD4"/>
    <w:rsid w:val="0074031C"/>
    <w:rsid w:val="0074060C"/>
    <w:rsid w:val="00744D45"/>
    <w:rsid w:val="007528EA"/>
    <w:rsid w:val="00753C7A"/>
    <w:rsid w:val="007565F5"/>
    <w:rsid w:val="007572E8"/>
    <w:rsid w:val="00761F74"/>
    <w:rsid w:val="007705CA"/>
    <w:rsid w:val="00776AE7"/>
    <w:rsid w:val="007814DC"/>
    <w:rsid w:val="00786E5D"/>
    <w:rsid w:val="0079163A"/>
    <w:rsid w:val="00792483"/>
    <w:rsid w:val="00793042"/>
    <w:rsid w:val="007A3BC5"/>
    <w:rsid w:val="007A4432"/>
    <w:rsid w:val="007A5E07"/>
    <w:rsid w:val="007A61FB"/>
    <w:rsid w:val="007B499C"/>
    <w:rsid w:val="007B61CA"/>
    <w:rsid w:val="007B6D58"/>
    <w:rsid w:val="007B7598"/>
    <w:rsid w:val="007B7EB7"/>
    <w:rsid w:val="007C63BB"/>
    <w:rsid w:val="007C698D"/>
    <w:rsid w:val="007E6EA1"/>
    <w:rsid w:val="007E7A97"/>
    <w:rsid w:val="007F2B1E"/>
    <w:rsid w:val="0080417E"/>
    <w:rsid w:val="00804EB7"/>
    <w:rsid w:val="008064DE"/>
    <w:rsid w:val="0080791E"/>
    <w:rsid w:val="0081137D"/>
    <w:rsid w:val="00811D9B"/>
    <w:rsid w:val="00817DE8"/>
    <w:rsid w:val="008259BF"/>
    <w:rsid w:val="00827B27"/>
    <w:rsid w:val="00833CEB"/>
    <w:rsid w:val="008372D2"/>
    <w:rsid w:val="00840511"/>
    <w:rsid w:val="008406AF"/>
    <w:rsid w:val="0084179D"/>
    <w:rsid w:val="00846511"/>
    <w:rsid w:val="00854B6C"/>
    <w:rsid w:val="00857C32"/>
    <w:rsid w:val="00863C1A"/>
    <w:rsid w:val="00867F64"/>
    <w:rsid w:val="0087242C"/>
    <w:rsid w:val="00876339"/>
    <w:rsid w:val="00877D57"/>
    <w:rsid w:val="008825EE"/>
    <w:rsid w:val="00882B8C"/>
    <w:rsid w:val="00883F62"/>
    <w:rsid w:val="008941BE"/>
    <w:rsid w:val="008B13BE"/>
    <w:rsid w:val="008B146F"/>
    <w:rsid w:val="008C695F"/>
    <w:rsid w:val="008C7E31"/>
    <w:rsid w:val="008D40AF"/>
    <w:rsid w:val="008D60B5"/>
    <w:rsid w:val="008D6288"/>
    <w:rsid w:val="008D658D"/>
    <w:rsid w:val="008D76C5"/>
    <w:rsid w:val="008E09D0"/>
    <w:rsid w:val="008E120B"/>
    <w:rsid w:val="008E75D3"/>
    <w:rsid w:val="008F4D2F"/>
    <w:rsid w:val="008F4D7B"/>
    <w:rsid w:val="008F534F"/>
    <w:rsid w:val="008F5F08"/>
    <w:rsid w:val="00904FB2"/>
    <w:rsid w:val="009076CD"/>
    <w:rsid w:val="00913CEE"/>
    <w:rsid w:val="00914915"/>
    <w:rsid w:val="00917162"/>
    <w:rsid w:val="00917483"/>
    <w:rsid w:val="0092195A"/>
    <w:rsid w:val="00922D6E"/>
    <w:rsid w:val="00925950"/>
    <w:rsid w:val="0092714E"/>
    <w:rsid w:val="009350CC"/>
    <w:rsid w:val="00940138"/>
    <w:rsid w:val="00943561"/>
    <w:rsid w:val="009466B1"/>
    <w:rsid w:val="00951990"/>
    <w:rsid w:val="009527FE"/>
    <w:rsid w:val="00954457"/>
    <w:rsid w:val="00954B00"/>
    <w:rsid w:val="009554CD"/>
    <w:rsid w:val="00961A3B"/>
    <w:rsid w:val="00961DED"/>
    <w:rsid w:val="00965F75"/>
    <w:rsid w:val="009665E5"/>
    <w:rsid w:val="009767C7"/>
    <w:rsid w:val="00976813"/>
    <w:rsid w:val="00985048"/>
    <w:rsid w:val="00985B07"/>
    <w:rsid w:val="00986C32"/>
    <w:rsid w:val="0099078F"/>
    <w:rsid w:val="00994681"/>
    <w:rsid w:val="009967C3"/>
    <w:rsid w:val="00996C91"/>
    <w:rsid w:val="009A0E26"/>
    <w:rsid w:val="009A16EC"/>
    <w:rsid w:val="009A5A7E"/>
    <w:rsid w:val="009A6A60"/>
    <w:rsid w:val="009A7FA8"/>
    <w:rsid w:val="009B07B4"/>
    <w:rsid w:val="009B0BE1"/>
    <w:rsid w:val="009B180A"/>
    <w:rsid w:val="009B3B37"/>
    <w:rsid w:val="009B5B35"/>
    <w:rsid w:val="009B7340"/>
    <w:rsid w:val="009B795F"/>
    <w:rsid w:val="009C3581"/>
    <w:rsid w:val="009C68F8"/>
    <w:rsid w:val="009D228A"/>
    <w:rsid w:val="009D24E8"/>
    <w:rsid w:val="009D3860"/>
    <w:rsid w:val="009D6547"/>
    <w:rsid w:val="009D73ED"/>
    <w:rsid w:val="009D7FF7"/>
    <w:rsid w:val="009E182A"/>
    <w:rsid w:val="009E227B"/>
    <w:rsid w:val="009E3F1E"/>
    <w:rsid w:val="009E5F04"/>
    <w:rsid w:val="009E7CE8"/>
    <w:rsid w:val="009F1AE6"/>
    <w:rsid w:val="009F1BFA"/>
    <w:rsid w:val="009F3465"/>
    <w:rsid w:val="009F35D9"/>
    <w:rsid w:val="009F74E5"/>
    <w:rsid w:val="00A00AA6"/>
    <w:rsid w:val="00A02267"/>
    <w:rsid w:val="00A044D6"/>
    <w:rsid w:val="00A06BC3"/>
    <w:rsid w:val="00A10B1A"/>
    <w:rsid w:val="00A12DD7"/>
    <w:rsid w:val="00A17B92"/>
    <w:rsid w:val="00A32597"/>
    <w:rsid w:val="00A32F82"/>
    <w:rsid w:val="00A35C31"/>
    <w:rsid w:val="00A37E2D"/>
    <w:rsid w:val="00A466A5"/>
    <w:rsid w:val="00A53260"/>
    <w:rsid w:val="00A56D41"/>
    <w:rsid w:val="00A57091"/>
    <w:rsid w:val="00A57DF2"/>
    <w:rsid w:val="00A65306"/>
    <w:rsid w:val="00A71AAF"/>
    <w:rsid w:val="00A748E9"/>
    <w:rsid w:val="00A82609"/>
    <w:rsid w:val="00A83DB5"/>
    <w:rsid w:val="00AA3E05"/>
    <w:rsid w:val="00AA471B"/>
    <w:rsid w:val="00AA7E9D"/>
    <w:rsid w:val="00AB0867"/>
    <w:rsid w:val="00AB0C34"/>
    <w:rsid w:val="00AB1CB6"/>
    <w:rsid w:val="00AB3DF3"/>
    <w:rsid w:val="00AC7221"/>
    <w:rsid w:val="00AD0712"/>
    <w:rsid w:val="00AD3D41"/>
    <w:rsid w:val="00AE49F1"/>
    <w:rsid w:val="00AE5EFB"/>
    <w:rsid w:val="00AE6B9D"/>
    <w:rsid w:val="00AF4CC8"/>
    <w:rsid w:val="00AF6920"/>
    <w:rsid w:val="00B00851"/>
    <w:rsid w:val="00B14271"/>
    <w:rsid w:val="00B176CE"/>
    <w:rsid w:val="00B26456"/>
    <w:rsid w:val="00B2685D"/>
    <w:rsid w:val="00B339BD"/>
    <w:rsid w:val="00B3658D"/>
    <w:rsid w:val="00B422EC"/>
    <w:rsid w:val="00B4298E"/>
    <w:rsid w:val="00B51314"/>
    <w:rsid w:val="00B51D94"/>
    <w:rsid w:val="00B52415"/>
    <w:rsid w:val="00B52515"/>
    <w:rsid w:val="00B545F6"/>
    <w:rsid w:val="00B560C6"/>
    <w:rsid w:val="00B62C7D"/>
    <w:rsid w:val="00B73BEA"/>
    <w:rsid w:val="00B74A38"/>
    <w:rsid w:val="00B7768F"/>
    <w:rsid w:val="00B77D34"/>
    <w:rsid w:val="00B84FE5"/>
    <w:rsid w:val="00B86A4F"/>
    <w:rsid w:val="00B94CEF"/>
    <w:rsid w:val="00B97119"/>
    <w:rsid w:val="00BA09B2"/>
    <w:rsid w:val="00BA536E"/>
    <w:rsid w:val="00BA6F9F"/>
    <w:rsid w:val="00BB2DF7"/>
    <w:rsid w:val="00BB3D84"/>
    <w:rsid w:val="00BB3FEE"/>
    <w:rsid w:val="00BC48FF"/>
    <w:rsid w:val="00BD7B61"/>
    <w:rsid w:val="00BE4E96"/>
    <w:rsid w:val="00BE580A"/>
    <w:rsid w:val="00BE793A"/>
    <w:rsid w:val="00BF470E"/>
    <w:rsid w:val="00C048F0"/>
    <w:rsid w:val="00C06D00"/>
    <w:rsid w:val="00C20E2B"/>
    <w:rsid w:val="00C21CCB"/>
    <w:rsid w:val="00C24C17"/>
    <w:rsid w:val="00C26C66"/>
    <w:rsid w:val="00C26D03"/>
    <w:rsid w:val="00C349B2"/>
    <w:rsid w:val="00C45374"/>
    <w:rsid w:val="00C46BE4"/>
    <w:rsid w:val="00C46D68"/>
    <w:rsid w:val="00C518A0"/>
    <w:rsid w:val="00C51C27"/>
    <w:rsid w:val="00C56E0F"/>
    <w:rsid w:val="00C74C3C"/>
    <w:rsid w:val="00C77307"/>
    <w:rsid w:val="00C801F7"/>
    <w:rsid w:val="00C80D01"/>
    <w:rsid w:val="00C82C24"/>
    <w:rsid w:val="00C95E37"/>
    <w:rsid w:val="00C97866"/>
    <w:rsid w:val="00CA0AEC"/>
    <w:rsid w:val="00CA2001"/>
    <w:rsid w:val="00CB1EF6"/>
    <w:rsid w:val="00CB3FC9"/>
    <w:rsid w:val="00CB54CF"/>
    <w:rsid w:val="00CB5B6C"/>
    <w:rsid w:val="00CC002E"/>
    <w:rsid w:val="00CC3CF6"/>
    <w:rsid w:val="00CD3627"/>
    <w:rsid w:val="00CD3DB4"/>
    <w:rsid w:val="00CD5096"/>
    <w:rsid w:val="00CD50EC"/>
    <w:rsid w:val="00CD57E6"/>
    <w:rsid w:val="00CE7ED3"/>
    <w:rsid w:val="00CF329D"/>
    <w:rsid w:val="00CF4C29"/>
    <w:rsid w:val="00CF5D37"/>
    <w:rsid w:val="00CF6F33"/>
    <w:rsid w:val="00CF7BC1"/>
    <w:rsid w:val="00D03014"/>
    <w:rsid w:val="00D039F0"/>
    <w:rsid w:val="00D04161"/>
    <w:rsid w:val="00D063B8"/>
    <w:rsid w:val="00D1077E"/>
    <w:rsid w:val="00D12F90"/>
    <w:rsid w:val="00D152E0"/>
    <w:rsid w:val="00D20839"/>
    <w:rsid w:val="00D23CED"/>
    <w:rsid w:val="00D25DB4"/>
    <w:rsid w:val="00D260A2"/>
    <w:rsid w:val="00D272DE"/>
    <w:rsid w:val="00D30CC6"/>
    <w:rsid w:val="00D373ED"/>
    <w:rsid w:val="00D5430D"/>
    <w:rsid w:val="00D55198"/>
    <w:rsid w:val="00D60ADE"/>
    <w:rsid w:val="00D60BE9"/>
    <w:rsid w:val="00D61019"/>
    <w:rsid w:val="00D6206A"/>
    <w:rsid w:val="00D62EF1"/>
    <w:rsid w:val="00D6309D"/>
    <w:rsid w:val="00D6497C"/>
    <w:rsid w:val="00D64C2A"/>
    <w:rsid w:val="00D65F0A"/>
    <w:rsid w:val="00D660ED"/>
    <w:rsid w:val="00D76C7E"/>
    <w:rsid w:val="00D85EDB"/>
    <w:rsid w:val="00D869CC"/>
    <w:rsid w:val="00D93598"/>
    <w:rsid w:val="00D95626"/>
    <w:rsid w:val="00D96BA8"/>
    <w:rsid w:val="00DA1AFD"/>
    <w:rsid w:val="00DA1E18"/>
    <w:rsid w:val="00DA29EE"/>
    <w:rsid w:val="00DA3018"/>
    <w:rsid w:val="00DA5600"/>
    <w:rsid w:val="00DA7C20"/>
    <w:rsid w:val="00DB54D3"/>
    <w:rsid w:val="00DC16DB"/>
    <w:rsid w:val="00DD0C0C"/>
    <w:rsid w:val="00DD32D7"/>
    <w:rsid w:val="00DD53ED"/>
    <w:rsid w:val="00DD6599"/>
    <w:rsid w:val="00DE2D6B"/>
    <w:rsid w:val="00DE5A37"/>
    <w:rsid w:val="00DE5AC6"/>
    <w:rsid w:val="00DE7EBF"/>
    <w:rsid w:val="00DE7F97"/>
    <w:rsid w:val="00DF1010"/>
    <w:rsid w:val="00DF28C9"/>
    <w:rsid w:val="00DF5E68"/>
    <w:rsid w:val="00DF63F6"/>
    <w:rsid w:val="00E10948"/>
    <w:rsid w:val="00E13747"/>
    <w:rsid w:val="00E14333"/>
    <w:rsid w:val="00E17E93"/>
    <w:rsid w:val="00E24407"/>
    <w:rsid w:val="00E268F9"/>
    <w:rsid w:val="00E30ED2"/>
    <w:rsid w:val="00E343DF"/>
    <w:rsid w:val="00E35C1B"/>
    <w:rsid w:val="00E44EC6"/>
    <w:rsid w:val="00E4558B"/>
    <w:rsid w:val="00E462D9"/>
    <w:rsid w:val="00E46323"/>
    <w:rsid w:val="00E4764E"/>
    <w:rsid w:val="00E6188F"/>
    <w:rsid w:val="00E61EE6"/>
    <w:rsid w:val="00E7036C"/>
    <w:rsid w:val="00E74919"/>
    <w:rsid w:val="00E7549F"/>
    <w:rsid w:val="00E758B9"/>
    <w:rsid w:val="00E765D7"/>
    <w:rsid w:val="00E81A45"/>
    <w:rsid w:val="00E91895"/>
    <w:rsid w:val="00E96EAF"/>
    <w:rsid w:val="00EA0545"/>
    <w:rsid w:val="00EA4108"/>
    <w:rsid w:val="00EA7169"/>
    <w:rsid w:val="00EB0C64"/>
    <w:rsid w:val="00EB2F05"/>
    <w:rsid w:val="00EB3633"/>
    <w:rsid w:val="00EB36D3"/>
    <w:rsid w:val="00EB4B40"/>
    <w:rsid w:val="00EB5087"/>
    <w:rsid w:val="00EC2615"/>
    <w:rsid w:val="00ED1139"/>
    <w:rsid w:val="00ED2B5C"/>
    <w:rsid w:val="00ED3F13"/>
    <w:rsid w:val="00ED7AFB"/>
    <w:rsid w:val="00EE05C7"/>
    <w:rsid w:val="00EE3DF5"/>
    <w:rsid w:val="00EF15FF"/>
    <w:rsid w:val="00EF253E"/>
    <w:rsid w:val="00EF4330"/>
    <w:rsid w:val="00F00F70"/>
    <w:rsid w:val="00F0448F"/>
    <w:rsid w:val="00F06A46"/>
    <w:rsid w:val="00F0750F"/>
    <w:rsid w:val="00F10F70"/>
    <w:rsid w:val="00F130FF"/>
    <w:rsid w:val="00F166F3"/>
    <w:rsid w:val="00F23CD9"/>
    <w:rsid w:val="00F25CF3"/>
    <w:rsid w:val="00F275C0"/>
    <w:rsid w:val="00F33150"/>
    <w:rsid w:val="00F34451"/>
    <w:rsid w:val="00F35E6A"/>
    <w:rsid w:val="00F36B00"/>
    <w:rsid w:val="00F37BDD"/>
    <w:rsid w:val="00F403C5"/>
    <w:rsid w:val="00F407A1"/>
    <w:rsid w:val="00F41503"/>
    <w:rsid w:val="00F466C8"/>
    <w:rsid w:val="00F46A77"/>
    <w:rsid w:val="00F52FB7"/>
    <w:rsid w:val="00F56563"/>
    <w:rsid w:val="00F567EF"/>
    <w:rsid w:val="00F571D1"/>
    <w:rsid w:val="00F57C5B"/>
    <w:rsid w:val="00F606F3"/>
    <w:rsid w:val="00F624F2"/>
    <w:rsid w:val="00F65397"/>
    <w:rsid w:val="00F65E2F"/>
    <w:rsid w:val="00F70568"/>
    <w:rsid w:val="00F717F7"/>
    <w:rsid w:val="00F8002E"/>
    <w:rsid w:val="00F8309B"/>
    <w:rsid w:val="00F873A9"/>
    <w:rsid w:val="00FA175C"/>
    <w:rsid w:val="00FA5255"/>
    <w:rsid w:val="00FB610D"/>
    <w:rsid w:val="00FC43A0"/>
    <w:rsid w:val="00FD006A"/>
    <w:rsid w:val="00FE2A9E"/>
    <w:rsid w:val="00FE69B1"/>
    <w:rsid w:val="00FF604B"/>
    <w:rsid w:val="00FF642D"/>
    <w:rsid w:val="00FF7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e100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883F62"/>
    <w:pPr>
      <w:spacing w:line="260" w:lineRule="atLeast"/>
    </w:pPr>
    <w:rPr>
      <w:rFonts w:ascii="Arial" w:hAnsi="Arial"/>
      <w:szCs w:val="24"/>
      <w:lang w:val="de-DE" w:eastAsia="en-US"/>
    </w:rPr>
  </w:style>
  <w:style w:type="paragraph" w:styleId="1">
    <w:name w:val="heading 1"/>
    <w:basedOn w:val="a"/>
    <w:next w:val="a"/>
    <w:link w:val="10"/>
    <w:uiPriority w:val="99"/>
    <w:qFormat/>
    <w:rsid w:val="00097261"/>
    <w:pPr>
      <w:keepNext/>
      <w:spacing w:line="420" w:lineRule="atLeast"/>
      <w:outlineLvl w:val="0"/>
    </w:pPr>
    <w:rPr>
      <w:rFonts w:cs="Arial"/>
      <w:b/>
      <w:bCs/>
      <w:kern w:val="32"/>
      <w:sz w:val="36"/>
      <w:szCs w:val="32"/>
    </w:rPr>
  </w:style>
  <w:style w:type="paragraph" w:styleId="2">
    <w:name w:val="heading 2"/>
    <w:basedOn w:val="a"/>
    <w:next w:val="a"/>
    <w:qFormat/>
    <w:rsid w:val="003F46B0"/>
    <w:pPr>
      <w:keepNext/>
      <w:outlineLvl w:val="1"/>
    </w:pPr>
    <w:rPr>
      <w:rFonts w:cs="Arial"/>
      <w:bCs/>
      <w:iCs/>
      <w:color w:val="E1000F"/>
      <w:sz w:val="22"/>
      <w:szCs w:val="28"/>
    </w:rPr>
  </w:style>
  <w:style w:type="paragraph" w:styleId="3">
    <w:name w:val="heading 3"/>
    <w:basedOn w:val="2"/>
    <w:next w:val="a"/>
    <w:qFormat/>
    <w:rsid w:val="006F1596"/>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F1596"/>
    <w:pPr>
      <w:tabs>
        <w:tab w:val="center" w:pos="4320"/>
        <w:tab w:val="right" w:pos="8640"/>
      </w:tabs>
    </w:pPr>
  </w:style>
  <w:style w:type="paragraph" w:styleId="a4">
    <w:name w:val="footer"/>
    <w:basedOn w:val="a"/>
    <w:link w:val="a5"/>
    <w:uiPriority w:val="99"/>
    <w:rsid w:val="004F237B"/>
    <w:pPr>
      <w:tabs>
        <w:tab w:val="right" w:pos="7083"/>
        <w:tab w:val="right" w:pos="8640"/>
      </w:tabs>
      <w:spacing w:line="180" w:lineRule="atLeast"/>
    </w:pPr>
    <w:rPr>
      <w:b/>
      <w:color w:val="E1000F"/>
      <w:sz w:val="14"/>
    </w:rPr>
  </w:style>
  <w:style w:type="paragraph" w:customStyle="1" w:styleId="Intro">
    <w:name w:val="Intro"/>
    <w:basedOn w:val="a"/>
    <w:rsid w:val="006F1596"/>
    <w:pPr>
      <w:spacing w:after="300"/>
    </w:pPr>
    <w:rPr>
      <w:color w:val="415055"/>
      <w:sz w:val="24"/>
    </w:rPr>
  </w:style>
  <w:style w:type="paragraph" w:customStyle="1" w:styleId="NumBullet">
    <w:name w:val="Num_Bullet"/>
    <w:basedOn w:val="a"/>
    <w:rsid w:val="00576BC8"/>
    <w:pPr>
      <w:numPr>
        <w:numId w:val="1"/>
      </w:numPr>
      <w:tabs>
        <w:tab w:val="clear" w:pos="567"/>
        <w:tab w:val="left" w:pos="357"/>
      </w:tabs>
      <w:ind w:left="357" w:hanging="357"/>
    </w:pPr>
  </w:style>
  <w:style w:type="paragraph" w:customStyle="1" w:styleId="Page1Name">
    <w:name w:val="Page1_Name"/>
    <w:basedOn w:val="a"/>
    <w:rsid w:val="004F237B"/>
    <w:pPr>
      <w:spacing w:after="420" w:line="360" w:lineRule="atLeast"/>
    </w:pPr>
    <w:rPr>
      <w:b/>
      <w:sz w:val="30"/>
    </w:rPr>
  </w:style>
  <w:style w:type="paragraph" w:customStyle="1" w:styleId="Page1Title">
    <w:name w:val="Page1_Title"/>
    <w:basedOn w:val="a"/>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a6">
    <w:name w:val="Table Grid"/>
    <w:basedOn w:val="a1"/>
    <w:rsid w:val="004F237B"/>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a"/>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a"/>
    <w:rsid w:val="0048435F"/>
    <w:pPr>
      <w:spacing w:line="300" w:lineRule="atLeast"/>
    </w:pPr>
    <w:rPr>
      <w:sz w:val="24"/>
    </w:rPr>
  </w:style>
  <w:style w:type="character" w:customStyle="1" w:styleId="10">
    <w:name w:val="Заголовок 1 Знак"/>
    <w:link w:val="1"/>
    <w:uiPriority w:val="99"/>
    <w:locked/>
    <w:rsid w:val="00B422EC"/>
    <w:rPr>
      <w:rFonts w:ascii="Arial" w:hAnsi="Arial" w:cs="Arial"/>
      <w:b/>
      <w:bCs/>
      <w:kern w:val="32"/>
      <w:sz w:val="36"/>
      <w:szCs w:val="32"/>
      <w:lang w:val="de-DE"/>
    </w:rPr>
  </w:style>
  <w:style w:type="character" w:styleId="a7">
    <w:name w:val="Hyperlink"/>
    <w:uiPriority w:val="99"/>
    <w:rsid w:val="00B422EC"/>
    <w:rPr>
      <w:color w:val="0000FF"/>
      <w:u w:val="single"/>
    </w:rPr>
  </w:style>
  <w:style w:type="paragraph" w:customStyle="1" w:styleId="FarbigeListe-Akzent11">
    <w:name w:val="Farbige Liste - Akzent 11"/>
    <w:basedOn w:val="a"/>
    <w:uiPriority w:val="34"/>
    <w:qFormat/>
    <w:rsid w:val="00B422EC"/>
    <w:pPr>
      <w:ind w:left="720"/>
    </w:pPr>
  </w:style>
  <w:style w:type="paragraph" w:styleId="a8">
    <w:name w:val="Balloon Text"/>
    <w:basedOn w:val="a"/>
    <w:link w:val="a9"/>
    <w:rsid w:val="0031379F"/>
    <w:pPr>
      <w:spacing w:line="240" w:lineRule="auto"/>
    </w:pPr>
    <w:rPr>
      <w:rFonts w:ascii="Times New Roman" w:hAnsi="Times New Roman"/>
      <w:sz w:val="18"/>
      <w:szCs w:val="18"/>
    </w:rPr>
  </w:style>
  <w:style w:type="character" w:customStyle="1" w:styleId="a9">
    <w:name w:val="Текст выноски Знак"/>
    <w:link w:val="a8"/>
    <w:rsid w:val="0031379F"/>
    <w:rPr>
      <w:sz w:val="18"/>
      <w:szCs w:val="18"/>
      <w:lang w:eastAsia="en-US"/>
    </w:rPr>
  </w:style>
  <w:style w:type="paragraph" w:customStyle="1" w:styleId="FarbigeSchattierung-Akzent11">
    <w:name w:val="Farbige Schattierung - Akzent 11"/>
    <w:hidden/>
    <w:uiPriority w:val="99"/>
    <w:semiHidden/>
    <w:rsid w:val="002E0B17"/>
    <w:rPr>
      <w:rFonts w:ascii="Arial" w:hAnsi="Arial"/>
      <w:szCs w:val="24"/>
      <w:lang w:val="de-DE" w:eastAsia="en-US"/>
    </w:rPr>
  </w:style>
  <w:style w:type="paragraph" w:styleId="aa">
    <w:name w:val="Body Text"/>
    <w:basedOn w:val="a"/>
    <w:link w:val="ab"/>
    <w:rsid w:val="00B97119"/>
    <w:pPr>
      <w:spacing w:after="120" w:line="280" w:lineRule="exact"/>
    </w:pPr>
    <w:rPr>
      <w:lang w:eastAsia="de-DE"/>
    </w:rPr>
  </w:style>
  <w:style w:type="character" w:customStyle="1" w:styleId="ab">
    <w:name w:val="Основной текст Знак"/>
    <w:link w:val="aa"/>
    <w:rsid w:val="00B97119"/>
    <w:rPr>
      <w:rFonts w:ascii="Arial" w:hAnsi="Arial"/>
      <w:szCs w:val="24"/>
    </w:rPr>
  </w:style>
  <w:style w:type="character" w:styleId="ac">
    <w:name w:val="annotation reference"/>
    <w:rsid w:val="00492818"/>
    <w:rPr>
      <w:sz w:val="16"/>
      <w:szCs w:val="16"/>
    </w:rPr>
  </w:style>
  <w:style w:type="paragraph" w:styleId="ad">
    <w:name w:val="annotation text"/>
    <w:basedOn w:val="a"/>
    <w:link w:val="ae"/>
    <w:rsid w:val="00492818"/>
    <w:rPr>
      <w:szCs w:val="20"/>
    </w:rPr>
  </w:style>
  <w:style w:type="character" w:customStyle="1" w:styleId="ae">
    <w:name w:val="Текст примечания Знак"/>
    <w:link w:val="ad"/>
    <w:rsid w:val="00492818"/>
    <w:rPr>
      <w:rFonts w:ascii="Arial" w:hAnsi="Arial"/>
      <w:lang w:eastAsia="en-US"/>
    </w:rPr>
  </w:style>
  <w:style w:type="paragraph" w:styleId="af">
    <w:name w:val="annotation subject"/>
    <w:basedOn w:val="ad"/>
    <w:next w:val="ad"/>
    <w:link w:val="af0"/>
    <w:rsid w:val="00492818"/>
    <w:rPr>
      <w:b/>
      <w:bCs/>
    </w:rPr>
  </w:style>
  <w:style w:type="character" w:customStyle="1" w:styleId="af0">
    <w:name w:val="Тема примечания Знак"/>
    <w:link w:val="af"/>
    <w:rsid w:val="00492818"/>
    <w:rPr>
      <w:rFonts w:ascii="Arial" w:hAnsi="Arial"/>
      <w:b/>
      <w:bCs/>
      <w:lang w:eastAsia="en-US"/>
    </w:rPr>
  </w:style>
  <w:style w:type="character" w:customStyle="1" w:styleId="a5">
    <w:name w:val="Нижний колонтитул Знак"/>
    <w:link w:val="a4"/>
    <w:uiPriority w:val="99"/>
    <w:rsid w:val="00913CEE"/>
    <w:rPr>
      <w:rFonts w:ascii="Arial" w:hAnsi="Arial"/>
      <w:b/>
      <w:color w:val="E1000F"/>
      <w:sz w:val="14"/>
      <w:szCs w:val="24"/>
      <w:lang w:eastAsia="en-US"/>
    </w:rPr>
  </w:style>
  <w:style w:type="paragraph" w:styleId="30">
    <w:name w:val="Body Text 3"/>
    <w:basedOn w:val="a"/>
    <w:link w:val="31"/>
    <w:rsid w:val="00F567EF"/>
    <w:pPr>
      <w:spacing w:after="120"/>
    </w:pPr>
    <w:rPr>
      <w:sz w:val="16"/>
      <w:szCs w:val="16"/>
    </w:rPr>
  </w:style>
  <w:style w:type="character" w:customStyle="1" w:styleId="31">
    <w:name w:val="Основной текст 3 Знак"/>
    <w:link w:val="30"/>
    <w:rsid w:val="00F567EF"/>
    <w:rPr>
      <w:rFonts w:ascii="Arial" w:hAnsi="Arial"/>
      <w:sz w:val="16"/>
      <w:szCs w:val="16"/>
      <w:lang w:val="de-DE"/>
    </w:rPr>
  </w:style>
  <w:style w:type="paragraph" w:styleId="af1">
    <w:name w:val="Revision"/>
    <w:hidden/>
    <w:uiPriority w:val="71"/>
    <w:unhideWhenUsed/>
    <w:rsid w:val="008C7E31"/>
    <w:rPr>
      <w:rFonts w:ascii="Arial" w:hAnsi="Arial"/>
      <w:szCs w:val="24"/>
      <w:lang w:val="de-DE" w:eastAsia="en-US"/>
    </w:rPr>
  </w:style>
  <w:style w:type="paragraph" w:customStyle="1" w:styleId="PRContactChar">
    <w:name w:val="_PR_Contact Char"/>
    <w:basedOn w:val="a"/>
    <w:link w:val="PRContactCharChar"/>
    <w:rsid w:val="009076CD"/>
    <w:pPr>
      <w:keepNext/>
      <w:keepLines/>
      <w:tabs>
        <w:tab w:val="left" w:pos="284"/>
        <w:tab w:val="left" w:pos="567"/>
        <w:tab w:val="left" w:pos="851"/>
        <w:tab w:val="left" w:pos="4451"/>
        <w:tab w:val="left" w:pos="4734"/>
        <w:tab w:val="left" w:pos="5018"/>
      </w:tabs>
      <w:spacing w:line="280" w:lineRule="exact"/>
    </w:pPr>
    <w:rPr>
      <w:rFonts w:eastAsia="Calibri"/>
      <w:szCs w:val="20"/>
      <w:lang/>
    </w:rPr>
  </w:style>
  <w:style w:type="character" w:customStyle="1" w:styleId="PRContactCharChar">
    <w:name w:val="_PR_Contact Char Char"/>
    <w:link w:val="PRContactChar"/>
    <w:locked/>
    <w:rsid w:val="009076CD"/>
    <w:rPr>
      <w:rFonts w:ascii="Arial" w:eastAsia="Calibri" w:hAnsi="Arial"/>
      <w:lang/>
    </w:rPr>
  </w:style>
</w:styles>
</file>

<file path=word/webSettings.xml><?xml version="1.0" encoding="utf-8"?>
<w:webSettings xmlns:r="http://schemas.openxmlformats.org/officeDocument/2006/relationships" xmlns:w="http://schemas.openxmlformats.org/wordprocessingml/2006/main">
  <w:divs>
    <w:div w:id="947200372">
      <w:bodyDiv w:val="1"/>
      <w:marLeft w:val="0"/>
      <w:marRight w:val="0"/>
      <w:marTop w:val="0"/>
      <w:marBottom w:val="0"/>
      <w:divBdr>
        <w:top w:val="none" w:sz="0" w:space="0" w:color="auto"/>
        <w:left w:val="none" w:sz="0" w:space="0" w:color="auto"/>
        <w:bottom w:val="none" w:sz="0" w:space="0" w:color="auto"/>
        <w:right w:val="none" w:sz="0" w:space="0" w:color="auto"/>
      </w:divBdr>
    </w:div>
    <w:div w:id="126788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nkel.de/pres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de/i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khmara@pr-service.com.ua" TargetMode="External"/><Relationship Id="rId4" Type="http://schemas.openxmlformats.org/officeDocument/2006/relationships/settings" Target="settings.xml"/><Relationship Id="rId9" Type="http://schemas.openxmlformats.org/officeDocument/2006/relationships/hyperlink" Target="mailto:vitalina.klepka@henke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C20B6-FE32-40FD-9457-56970ACB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Template>
  <TotalTime>163</TotalTime>
  <Pages>6</Pages>
  <Words>1660</Words>
  <Characters>9466</Characters>
  <Application>Microsoft Office Word</Application>
  <DocSecurity>0</DocSecurity>
  <Lines>78</Lines>
  <Paragraphs>22</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11104</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4915249</vt:i4>
      </vt:variant>
      <vt:variant>
        <vt:i4>15</vt:i4>
      </vt:variant>
      <vt:variant>
        <vt:i4>0</vt:i4>
      </vt:variant>
      <vt:variant>
        <vt:i4>5</vt:i4>
      </vt:variant>
      <vt:variant>
        <vt:lpwstr>mailto:ewa.penczek@henkel.com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5439526</vt:i4>
      </vt:variant>
      <vt:variant>
        <vt:i4>9</vt:i4>
      </vt:variant>
      <vt:variant>
        <vt:i4>0</vt:i4>
      </vt:variant>
      <vt:variant>
        <vt:i4>5</vt:i4>
      </vt:variant>
      <vt:variant>
        <vt:lpwstr>mailto:christopher.huesgen@henkel.com</vt:lpwstr>
      </vt:variant>
      <vt:variant>
        <vt:lpwstr/>
      </vt:variant>
      <vt:variant>
        <vt:i4>2097243</vt:i4>
      </vt:variant>
      <vt:variant>
        <vt:i4>6</vt:i4>
      </vt:variant>
      <vt:variant>
        <vt:i4>0</vt:i4>
      </vt:variant>
      <vt:variant>
        <vt:i4>5</vt:i4>
      </vt:variant>
      <vt:variant>
        <vt:lpwstr>mailto:eva.sewing@henkel.com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Albrecht</dc:creator>
  <cp:lastModifiedBy>AutoBVT</cp:lastModifiedBy>
  <cp:revision>44</cp:revision>
  <cp:lastPrinted>2017-05-09T16:53:00Z</cp:lastPrinted>
  <dcterms:created xsi:type="dcterms:W3CDTF">2017-05-11T20:07:00Z</dcterms:created>
  <dcterms:modified xsi:type="dcterms:W3CDTF">2017-05-12T14:24:00Z</dcterms:modified>
</cp:coreProperties>
</file>